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6B528">
      <w:pPr>
        <w:ind w:right="-1" w:hanging="10"/>
        <w:jc w:val="center"/>
        <w:rPr>
          <w:rFonts w:hint="default" w:ascii="Times New Roman" w:hAnsi="Times New Roman" w:cs="Times New Roman"/>
          <w:b/>
          <w:color w:val="000000"/>
          <w:sz w:val="24"/>
          <w:szCs w:val="24"/>
        </w:rPr>
      </w:pPr>
      <w:r>
        <w:rPr>
          <w:rFonts w:hint="default" w:ascii="Times New Roman" w:hAnsi="Times New Roman" w:cs="Times New Roman"/>
          <w:b/>
          <w:color w:val="2D2F32"/>
          <w:sz w:val="24"/>
          <w:szCs w:val="24"/>
          <w:shd w:val="clear" w:color="auto" w:fill="FFFFFF"/>
        </w:rPr>
        <w:t>Муниципальное бюджетное дошкольное образовательное учреждение детский сад №3 «Светлячок» муниципального образования г. Обь Новосибирской области</w:t>
      </w:r>
    </w:p>
    <w:p w14:paraId="5F256656">
      <w:pPr>
        <w:spacing w:line="360" w:lineRule="auto"/>
        <w:ind w:left="990" w:right="508" w:hanging="10"/>
        <w:jc w:val="center"/>
        <w:rPr>
          <w:rFonts w:hint="default" w:ascii="Times New Roman" w:hAnsi="Times New Roman" w:cs="Times New Roman"/>
          <w:color w:val="000000"/>
          <w:sz w:val="24"/>
          <w:szCs w:val="24"/>
        </w:rPr>
      </w:pPr>
    </w:p>
    <w:tbl>
      <w:tblPr>
        <w:tblStyle w:val="42"/>
        <w:tblW w:w="0" w:type="auto"/>
        <w:tblInd w:w="-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081"/>
        <w:gridCol w:w="5783"/>
      </w:tblGrid>
      <w:tr w14:paraId="5DD88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noWrap w:val="0"/>
            <w:vAlign w:val="top"/>
          </w:tcPr>
          <w:p w14:paraId="134CAEC6">
            <w:pPr>
              <w:widowControl/>
              <w:autoSpaceDE/>
              <w:autoSpaceDN/>
              <w:spacing w:after="30" w:line="360" w:lineRule="auto"/>
              <w:ind w:left="990" w:right="508" w:hanging="10"/>
              <w:jc w:val="both"/>
              <w:rPr>
                <w:rFonts w:hint="default" w:ascii="Times New Roman" w:hAnsi="Times New Roman" w:cs="Times New Roman"/>
                <w:color w:val="000000"/>
                <w:sz w:val="24"/>
                <w:szCs w:val="24"/>
                <w:lang w:eastAsia="ru-RU"/>
              </w:rPr>
            </w:pPr>
          </w:p>
        </w:tc>
        <w:tc>
          <w:tcPr>
            <w:tcW w:w="6130" w:type="dxa"/>
            <w:noWrap w:val="0"/>
            <w:vAlign w:val="top"/>
          </w:tcPr>
          <w:p w14:paraId="5143806C">
            <w:pPr>
              <w:widowControl/>
              <w:autoSpaceDE/>
              <w:autoSpaceDN/>
              <w:spacing w:after="30"/>
              <w:ind w:left="990" w:hanging="10"/>
              <w:jc w:val="right"/>
              <w:rPr>
                <w:rFonts w:hint="default" w:ascii="Times New Roman" w:hAnsi="Times New Roman" w:cs="Times New Roman"/>
                <w:b/>
                <w:color w:val="000000"/>
                <w:sz w:val="24"/>
                <w:szCs w:val="24"/>
                <w:lang w:eastAsia="ru-RU"/>
              </w:rPr>
            </w:pPr>
            <w:r>
              <w:rPr>
                <w:rFonts w:hint="default" w:ascii="Times New Roman" w:hAnsi="Times New Roman" w:cs="Times New Roman"/>
                <w:b/>
                <w:color w:val="000000"/>
                <w:sz w:val="24"/>
                <w:szCs w:val="24"/>
                <w:lang w:eastAsia="ru-RU"/>
              </w:rPr>
              <w:t>УТВЕРЖДАЮ</w:t>
            </w:r>
          </w:p>
          <w:p w14:paraId="36A361EF">
            <w:pPr>
              <w:widowControl/>
              <w:autoSpaceDE/>
              <w:autoSpaceDN/>
              <w:spacing w:after="30"/>
              <w:ind w:left="990" w:hanging="10"/>
              <w:jc w:val="right"/>
              <w:rPr>
                <w:rFonts w:hint="default" w:ascii="Times New Roman" w:hAnsi="Times New Roman" w:cs="Times New Roman"/>
                <w:color w:val="000000"/>
                <w:sz w:val="24"/>
                <w:szCs w:val="24"/>
                <w:lang w:eastAsia="ru-RU"/>
              </w:rPr>
            </w:pPr>
            <w:r>
              <w:rPr>
                <w:rFonts w:hint="default" w:ascii="Times New Roman" w:hAnsi="Times New Roman" w:cs="Times New Roman"/>
                <w:color w:val="000000"/>
                <w:sz w:val="24"/>
                <w:szCs w:val="24"/>
                <w:lang w:eastAsia="ru-RU"/>
              </w:rPr>
              <w:t>Заведующий МБДОУ д/с №3 «Светлячок»</w:t>
            </w:r>
          </w:p>
          <w:p w14:paraId="4C881241">
            <w:pPr>
              <w:widowControl/>
              <w:autoSpaceDE/>
              <w:autoSpaceDN/>
              <w:spacing w:after="30"/>
              <w:ind w:left="990" w:hanging="10"/>
              <w:jc w:val="right"/>
              <w:rPr>
                <w:rFonts w:hint="default" w:ascii="Times New Roman" w:hAnsi="Times New Roman" w:cs="Times New Roman"/>
                <w:color w:val="000000"/>
                <w:sz w:val="24"/>
                <w:szCs w:val="24"/>
                <w:lang w:eastAsia="ru-RU"/>
              </w:rPr>
            </w:pPr>
            <w:r>
              <w:rPr>
                <w:rFonts w:hint="default" w:ascii="Times New Roman" w:hAnsi="Times New Roman" w:cs="Times New Roman"/>
                <w:color w:val="000000"/>
                <w:sz w:val="24"/>
                <w:szCs w:val="24"/>
                <w:lang w:eastAsia="ru-RU"/>
              </w:rPr>
              <w:t xml:space="preserve">____________ В.В. Скокова </w:t>
            </w:r>
          </w:p>
          <w:p w14:paraId="2DDDBA17">
            <w:pPr>
              <w:widowControl/>
              <w:autoSpaceDE/>
              <w:autoSpaceDN/>
              <w:spacing w:after="30"/>
              <w:ind w:left="990" w:hanging="10"/>
              <w:jc w:val="right"/>
              <w:rPr>
                <w:rFonts w:hint="default" w:ascii="Times New Roman" w:hAnsi="Times New Roman" w:cs="Times New Roman"/>
                <w:color w:val="000000"/>
                <w:sz w:val="24"/>
                <w:szCs w:val="24"/>
                <w:lang w:eastAsia="ru-RU"/>
              </w:rPr>
            </w:pPr>
            <w:r>
              <w:rPr>
                <w:rFonts w:hint="default" w:ascii="Times New Roman" w:hAnsi="Times New Roman" w:cs="Times New Roman"/>
                <w:color w:val="000000"/>
                <w:sz w:val="24"/>
                <w:szCs w:val="24"/>
                <w:lang w:eastAsia="ru-RU"/>
              </w:rPr>
              <w:t>От _______2024</w:t>
            </w:r>
          </w:p>
        </w:tc>
      </w:tr>
    </w:tbl>
    <w:p w14:paraId="384519DA">
      <w:pPr>
        <w:spacing w:line="41" w:lineRule="exact"/>
        <w:rPr>
          <w:rFonts w:ascii="Times New Roman" w:hAnsi="Times New Roman" w:eastAsia="Times New Roman"/>
          <w:sz w:val="24"/>
        </w:rPr>
      </w:pPr>
    </w:p>
    <w:p w14:paraId="1AE3D956">
      <w:pPr>
        <w:spacing w:line="0" w:lineRule="atLeast"/>
        <w:ind w:left="260"/>
        <w:rPr>
          <w:rFonts w:ascii="Times New Roman" w:hAnsi="Times New Roman" w:eastAsia="Times New Roman"/>
          <w:sz w:val="24"/>
        </w:rPr>
      </w:pPr>
      <w:r>
        <w:rPr>
          <w:rFonts w:ascii="Times New Roman" w:hAnsi="Times New Roman" w:eastAsia="Times New Roman"/>
          <w:sz w:val="24"/>
        </w:rPr>
        <w:t>.</w:t>
      </w:r>
    </w:p>
    <w:p w14:paraId="579203B0">
      <w:pPr>
        <w:spacing w:line="200" w:lineRule="exact"/>
        <w:rPr>
          <w:rFonts w:ascii="Times New Roman" w:hAnsi="Times New Roman" w:eastAsia="Times New Roman"/>
          <w:sz w:val="24"/>
        </w:rPr>
      </w:pPr>
    </w:p>
    <w:p w14:paraId="1748A14E">
      <w:pPr>
        <w:spacing w:line="200" w:lineRule="exact"/>
        <w:rPr>
          <w:rFonts w:ascii="Times New Roman" w:hAnsi="Times New Roman" w:eastAsia="Times New Roman"/>
          <w:sz w:val="24"/>
        </w:rPr>
      </w:pPr>
    </w:p>
    <w:p w14:paraId="1C39A53F">
      <w:pPr>
        <w:spacing w:line="200" w:lineRule="exact"/>
        <w:rPr>
          <w:rFonts w:ascii="Times New Roman" w:hAnsi="Times New Roman" w:eastAsia="Times New Roman"/>
          <w:sz w:val="24"/>
        </w:rPr>
      </w:pPr>
    </w:p>
    <w:p w14:paraId="5349B82A">
      <w:pPr>
        <w:spacing w:line="200" w:lineRule="exact"/>
        <w:rPr>
          <w:rFonts w:ascii="Times New Roman" w:hAnsi="Times New Roman" w:eastAsia="Times New Roman"/>
          <w:sz w:val="24"/>
        </w:rPr>
      </w:pPr>
    </w:p>
    <w:p w14:paraId="25F2B922">
      <w:pPr>
        <w:spacing w:line="200" w:lineRule="exact"/>
        <w:rPr>
          <w:rFonts w:ascii="Times New Roman" w:hAnsi="Times New Roman" w:eastAsia="Times New Roman"/>
          <w:sz w:val="24"/>
        </w:rPr>
      </w:pPr>
    </w:p>
    <w:p w14:paraId="4903666B">
      <w:pPr>
        <w:spacing w:line="200" w:lineRule="exact"/>
        <w:rPr>
          <w:rFonts w:ascii="Times New Roman" w:hAnsi="Times New Roman" w:eastAsia="Times New Roman"/>
          <w:sz w:val="24"/>
        </w:rPr>
      </w:pPr>
    </w:p>
    <w:p w14:paraId="1FEF6733">
      <w:pPr>
        <w:spacing w:line="200" w:lineRule="exact"/>
        <w:rPr>
          <w:rFonts w:ascii="Times New Roman" w:hAnsi="Times New Roman" w:eastAsia="Times New Roman"/>
          <w:sz w:val="24"/>
        </w:rPr>
      </w:pPr>
    </w:p>
    <w:p w14:paraId="34B391C3">
      <w:pPr>
        <w:spacing w:line="200" w:lineRule="exact"/>
        <w:rPr>
          <w:rFonts w:ascii="Times New Roman" w:hAnsi="Times New Roman" w:eastAsia="Times New Roman"/>
          <w:sz w:val="24"/>
        </w:rPr>
      </w:pPr>
    </w:p>
    <w:p w14:paraId="2034C999">
      <w:pPr>
        <w:spacing w:line="200" w:lineRule="exact"/>
        <w:rPr>
          <w:rFonts w:hint="default" w:ascii="Times New Roman" w:hAnsi="Times New Roman" w:eastAsia="Times New Roman" w:cs="Times New Roman"/>
          <w:b/>
          <w:bCs/>
          <w:sz w:val="24"/>
          <w:szCs w:val="24"/>
        </w:rPr>
      </w:pPr>
    </w:p>
    <w:p w14:paraId="7ECC952D">
      <w:pPr>
        <w:spacing w:line="200" w:lineRule="exact"/>
        <w:rPr>
          <w:rFonts w:hint="default" w:ascii="Times New Roman" w:hAnsi="Times New Roman" w:eastAsia="Times New Roman" w:cs="Times New Roman"/>
          <w:b/>
          <w:bCs/>
          <w:sz w:val="24"/>
          <w:szCs w:val="24"/>
          <w:lang w:val="ru-RU"/>
        </w:rPr>
      </w:pPr>
      <w:r>
        <w:rPr>
          <w:rFonts w:hint="default" w:ascii="Times New Roman" w:hAnsi="Times New Roman" w:eastAsia="Times New Roman" w:cs="Times New Roman"/>
          <w:b/>
          <w:bCs/>
          <w:sz w:val="24"/>
          <w:szCs w:val="24"/>
          <w:lang w:val="ru-RU"/>
        </w:rPr>
        <w:t xml:space="preserve">                                                            «Новые горизонты»</w:t>
      </w:r>
    </w:p>
    <w:p w14:paraId="06B27C91">
      <w:pPr>
        <w:spacing w:line="200" w:lineRule="exact"/>
        <w:rPr>
          <w:rFonts w:hint="default" w:ascii="Times New Roman" w:hAnsi="Times New Roman" w:eastAsia="Times New Roman" w:cs="Times New Roman"/>
          <w:b/>
          <w:bCs/>
          <w:sz w:val="24"/>
          <w:szCs w:val="24"/>
          <w:lang w:val="ru-RU"/>
        </w:rPr>
      </w:pPr>
      <w:r>
        <w:rPr>
          <w:rFonts w:hint="default" w:ascii="Times New Roman" w:hAnsi="Times New Roman" w:eastAsia="Times New Roman" w:cs="Times New Roman"/>
          <w:b/>
          <w:bCs/>
          <w:sz w:val="24"/>
          <w:szCs w:val="24"/>
          <w:lang w:val="ru-RU"/>
        </w:rPr>
        <w:t xml:space="preserve">                                                                           Проект</w:t>
      </w:r>
    </w:p>
    <w:p w14:paraId="069EAE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0"/>
        <w:jc w:val="center"/>
        <w:rPr>
          <w:rFonts w:hint="default" w:ascii="Times New Roman" w:hAnsi="Times New Roman" w:eastAsia="Trebuchet MS" w:cs="Times New Roman"/>
          <w:b/>
          <w:bCs/>
          <w:i w:val="0"/>
          <w:iCs w:val="0"/>
          <w:caps w:val="0"/>
          <w:color w:val="000000" w:themeColor="text1"/>
          <w:spacing w:val="0"/>
          <w:sz w:val="24"/>
          <w:szCs w:val="24"/>
          <w14:textFill>
            <w14:solidFill>
              <w14:schemeClr w14:val="tx1"/>
            </w14:solidFill>
          </w14:textFill>
        </w:rPr>
      </w:pPr>
      <w:r>
        <w:rPr>
          <w:rFonts w:hint="default" w:ascii="Times New Roman" w:hAnsi="Times New Roman" w:eastAsia="Trebuchet MS" w:cs="Times New Roman"/>
          <w:b/>
          <w:bCs/>
          <w:i w:val="0"/>
          <w:iCs w:val="0"/>
          <w:caps w:val="0"/>
          <w:color w:val="000000" w:themeColor="text1"/>
          <w:spacing w:val="0"/>
          <w:kern w:val="0"/>
          <w:sz w:val="24"/>
          <w:szCs w:val="24"/>
          <w:shd w:val="clear" w:fill="FFFFFF"/>
          <w:lang w:val="en-US" w:eastAsia="zh-CN" w:bidi="ar"/>
          <w14:textFill>
            <w14:solidFill>
              <w14:schemeClr w14:val="tx1"/>
            </w14:solidFill>
          </w14:textFill>
        </w:rPr>
        <w:t>Развитие произвольного внимания у детей старшего дошкольного возраста с ОВЗ через развивающие игры и упражнения</w:t>
      </w:r>
    </w:p>
    <w:p w14:paraId="3D91D7CB">
      <w:pPr>
        <w:spacing w:line="200" w:lineRule="exact"/>
        <w:rPr>
          <w:rFonts w:ascii="Times New Roman" w:hAnsi="Times New Roman" w:eastAsia="Times New Roman"/>
          <w:sz w:val="24"/>
        </w:rPr>
      </w:pPr>
    </w:p>
    <w:p w14:paraId="3D9439D5">
      <w:pPr>
        <w:spacing w:line="200" w:lineRule="exact"/>
        <w:rPr>
          <w:rFonts w:ascii="Times New Roman" w:hAnsi="Times New Roman" w:eastAsia="Times New Roman"/>
          <w:sz w:val="24"/>
        </w:rPr>
      </w:pPr>
    </w:p>
    <w:p w14:paraId="5FF8AF9A">
      <w:pPr>
        <w:spacing w:line="200" w:lineRule="exact"/>
        <w:rPr>
          <w:rFonts w:ascii="Times New Roman" w:hAnsi="Times New Roman" w:eastAsia="Times New Roman"/>
          <w:sz w:val="24"/>
        </w:rPr>
      </w:pPr>
    </w:p>
    <w:p w14:paraId="11B84BDF">
      <w:pPr>
        <w:spacing w:line="200" w:lineRule="exact"/>
        <w:rPr>
          <w:rFonts w:ascii="Times New Roman" w:hAnsi="Times New Roman" w:eastAsia="Times New Roman"/>
          <w:sz w:val="24"/>
        </w:rPr>
      </w:pPr>
      <w:bookmarkStart w:id="0" w:name="_GoBack"/>
      <w:bookmarkEnd w:id="0"/>
    </w:p>
    <w:p w14:paraId="6679C499">
      <w:pPr>
        <w:spacing w:line="200" w:lineRule="exact"/>
        <w:rPr>
          <w:rFonts w:ascii="Times New Roman" w:hAnsi="Times New Roman" w:eastAsia="Times New Roman"/>
          <w:sz w:val="24"/>
        </w:rPr>
      </w:pPr>
    </w:p>
    <w:p w14:paraId="441E088B">
      <w:pPr>
        <w:spacing w:line="200" w:lineRule="exact"/>
        <w:rPr>
          <w:rFonts w:ascii="Times New Roman" w:hAnsi="Times New Roman" w:eastAsia="Times New Roman"/>
          <w:sz w:val="24"/>
        </w:rPr>
      </w:pPr>
    </w:p>
    <w:p w14:paraId="15FFDB98">
      <w:pPr>
        <w:spacing w:line="200" w:lineRule="exact"/>
        <w:rPr>
          <w:rFonts w:ascii="Times New Roman" w:hAnsi="Times New Roman" w:eastAsia="Times New Roman"/>
          <w:sz w:val="24"/>
        </w:rPr>
      </w:pPr>
    </w:p>
    <w:p w14:paraId="4197C274">
      <w:pPr>
        <w:spacing w:line="200" w:lineRule="exact"/>
        <w:rPr>
          <w:rFonts w:ascii="Times New Roman" w:hAnsi="Times New Roman" w:eastAsia="Times New Roman"/>
          <w:sz w:val="24"/>
        </w:rPr>
      </w:pPr>
    </w:p>
    <w:p w14:paraId="3B6BD2E2">
      <w:pPr>
        <w:spacing w:line="200" w:lineRule="exact"/>
        <w:rPr>
          <w:rFonts w:ascii="Times New Roman" w:hAnsi="Times New Roman" w:eastAsia="Times New Roman"/>
          <w:sz w:val="24"/>
        </w:rPr>
      </w:pPr>
    </w:p>
    <w:p w14:paraId="36C7F5CC">
      <w:pPr>
        <w:spacing w:line="200" w:lineRule="exact"/>
        <w:rPr>
          <w:rFonts w:ascii="Times New Roman" w:hAnsi="Times New Roman" w:eastAsia="Times New Roman"/>
          <w:sz w:val="24"/>
        </w:rPr>
      </w:pPr>
    </w:p>
    <w:p w14:paraId="7FCCFAE3">
      <w:pPr>
        <w:spacing w:line="200" w:lineRule="exact"/>
        <w:rPr>
          <w:rFonts w:ascii="Times New Roman" w:hAnsi="Times New Roman" w:eastAsia="Times New Roman"/>
          <w:sz w:val="24"/>
        </w:rPr>
      </w:pPr>
    </w:p>
    <w:p w14:paraId="52F2E1E9">
      <w:pPr>
        <w:spacing w:line="200" w:lineRule="exact"/>
        <w:rPr>
          <w:rFonts w:ascii="Times New Roman" w:hAnsi="Times New Roman" w:eastAsia="Times New Roman"/>
          <w:sz w:val="24"/>
        </w:rPr>
      </w:pPr>
    </w:p>
    <w:p w14:paraId="2629FF96">
      <w:pPr>
        <w:spacing w:line="0" w:lineRule="atLeast"/>
        <w:ind w:firstLine="6580" w:firstLineChars="2350"/>
        <w:rPr>
          <w:rFonts w:ascii="Times New Roman" w:hAnsi="Times New Roman" w:eastAsia="Times New Roman"/>
          <w:sz w:val="28"/>
        </w:rPr>
      </w:pPr>
      <w:r>
        <w:rPr>
          <w:rFonts w:ascii="Times New Roman" w:hAnsi="Times New Roman" w:eastAsia="Times New Roman"/>
          <w:sz w:val="28"/>
        </w:rPr>
        <w:t>Составитель:</w:t>
      </w:r>
    </w:p>
    <w:p w14:paraId="3CEA3704">
      <w:pPr>
        <w:spacing w:line="53" w:lineRule="exact"/>
        <w:rPr>
          <w:rFonts w:ascii="Times New Roman" w:hAnsi="Times New Roman" w:eastAsia="Times New Roman"/>
          <w:sz w:val="24"/>
        </w:rPr>
      </w:pPr>
    </w:p>
    <w:p w14:paraId="1B542D21">
      <w:pPr>
        <w:spacing w:line="0" w:lineRule="atLeast"/>
        <w:ind w:left="6560"/>
        <w:rPr>
          <w:rFonts w:ascii="Times New Roman" w:hAnsi="Times New Roman" w:eastAsia="Times New Roman"/>
          <w:sz w:val="28"/>
        </w:rPr>
      </w:pPr>
      <w:r>
        <w:rPr>
          <w:rFonts w:ascii="Times New Roman" w:hAnsi="Times New Roman" w:eastAsia="Times New Roman"/>
          <w:sz w:val="28"/>
        </w:rPr>
        <w:t>учитель – дефектолог</w:t>
      </w:r>
    </w:p>
    <w:p w14:paraId="50FA06BA">
      <w:pPr>
        <w:spacing w:line="48" w:lineRule="exact"/>
        <w:rPr>
          <w:rFonts w:ascii="Times New Roman" w:hAnsi="Times New Roman" w:eastAsia="Times New Roman"/>
          <w:sz w:val="24"/>
        </w:rPr>
      </w:pPr>
    </w:p>
    <w:p w14:paraId="20991A20">
      <w:pPr>
        <w:spacing w:line="0" w:lineRule="atLeast"/>
        <w:ind w:left="6560"/>
        <w:rPr>
          <w:rFonts w:ascii="Times New Roman" w:hAnsi="Times New Roman" w:eastAsia="Times New Roman"/>
          <w:sz w:val="28"/>
        </w:rPr>
        <w:sectPr>
          <w:pgSz w:w="11900" w:h="16838"/>
          <w:pgMar w:top="998" w:right="846" w:bottom="1440" w:left="1440" w:header="0" w:footer="0" w:gutter="0"/>
          <w:cols w:space="720" w:num="1"/>
          <w:docGrid w:linePitch="360" w:charSpace="0"/>
        </w:sectPr>
      </w:pPr>
      <w:r>
        <w:rPr>
          <w:rFonts w:ascii="Times New Roman" w:hAnsi="Times New Roman" w:eastAsia="Times New Roman"/>
          <w:sz w:val="28"/>
          <w:lang w:val="ru-RU"/>
        </w:rPr>
        <w:t>Таранова</w:t>
      </w:r>
      <w:r>
        <w:rPr>
          <w:rFonts w:hint="default" w:ascii="Times New Roman" w:hAnsi="Times New Roman" w:eastAsia="Times New Roman"/>
          <w:sz w:val="28"/>
          <w:lang w:val="ru-RU"/>
        </w:rPr>
        <w:t xml:space="preserve"> Е.С.</w:t>
      </w:r>
    </w:p>
    <w:p w14:paraId="0706CF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 w:beforeAutospacing="0" w:after="225" w:afterAutospacing="0"/>
        <w:ind w:left="0" w:right="0" w:firstLine="0"/>
        <w:jc w:val="both"/>
        <w:rPr>
          <w:rFonts w:hint="default" w:ascii="Arial" w:hAnsi="Arial" w:eastAsia="Arial" w:cs="Arial"/>
          <w:b/>
          <w:bCs/>
          <w:i w:val="0"/>
          <w:iCs w:val="0"/>
          <w:caps w:val="0"/>
          <w:color w:val="000000"/>
          <w:spacing w:val="0"/>
          <w:kern w:val="0"/>
          <w:sz w:val="22"/>
          <w:szCs w:val="22"/>
          <w:shd w:val="clear" w:fill="FFFFFF"/>
          <w:lang w:val="ru-RU" w:eastAsia="zh-CN" w:bidi="ar"/>
        </w:rPr>
      </w:pPr>
      <w:r>
        <w:rPr>
          <w:rFonts w:hint="default" w:ascii="Arial" w:hAnsi="Arial" w:eastAsia="Arial" w:cs="Arial"/>
          <w:b/>
          <w:bCs/>
          <w:i w:val="0"/>
          <w:iCs w:val="0"/>
          <w:caps w:val="0"/>
          <w:color w:val="000000"/>
          <w:spacing w:val="0"/>
          <w:kern w:val="0"/>
          <w:sz w:val="22"/>
          <w:szCs w:val="22"/>
          <w:shd w:val="clear" w:fill="FFFFFF"/>
          <w:lang w:val="ru-RU" w:eastAsia="zh-CN" w:bidi="ar"/>
        </w:rPr>
        <w:t>Актуальность выбранной темы:</w:t>
      </w:r>
    </w:p>
    <w:p w14:paraId="05A4E8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 w:beforeAutospacing="0" w:after="225" w:afterAutospacing="0"/>
        <w:ind w:left="0" w:right="0" w:firstLine="0"/>
        <w:jc w:val="both"/>
        <w:rPr>
          <w:rFonts w:hint="default" w:ascii="Arial" w:hAnsi="Arial" w:eastAsia="Arial" w:cs="Arial"/>
          <w:i w:val="0"/>
          <w:iCs w:val="0"/>
          <w:caps w:val="0"/>
          <w:color w:val="000000"/>
          <w:spacing w:val="0"/>
          <w:kern w:val="0"/>
          <w:sz w:val="22"/>
          <w:szCs w:val="22"/>
          <w:shd w:val="clear" w:fill="FFFFFF"/>
          <w:lang w:val="en-US" w:eastAsia="zh-CN" w:bidi="ar"/>
        </w:rPr>
      </w:pPr>
      <w:r>
        <w:rPr>
          <w:rFonts w:hint="default" w:ascii="Arial" w:hAnsi="Arial" w:eastAsia="Arial" w:cs="Arial"/>
          <w:i w:val="0"/>
          <w:iCs w:val="0"/>
          <w:caps w:val="0"/>
          <w:color w:val="000000"/>
          <w:spacing w:val="0"/>
          <w:kern w:val="0"/>
          <w:sz w:val="22"/>
          <w:szCs w:val="22"/>
          <w:shd w:val="clear" w:fill="FFFFFF"/>
          <w:lang w:val="en-US" w:eastAsia="zh-CN" w:bidi="ar"/>
        </w:rPr>
        <w:t>Одной из главных проблем современного общества является ухудшение здоровья детей. По данным различных специалистов около 90% детей имеют отклонения в физическом и психическом развитии. Проблемы изучения и оказания помощи детям с ОВЗ с давних времен были предметом внимания как отечественных, так и зарубежных специалистов, что нашло отражение в специальной психолого-педагогической литературе. Эта проблема особенно актуальна в связи с тем, что в последние годы обучению и воспитанию детей с ОВЗ стали уделять большое внимание.</w:t>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t>В современной России отмечаются негативные тенденции, характеризующиеся увеличением количества детей с различными проблемами и отклонениями в физическом и психическом развитии. Эти дети испытывают существенные трудности в адаптации к условиям в дошкольном и школьном учреждениях, не осваивают образовательные программы.</w:t>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t>Проблемами исследования внимания у детей с ОВЗ занимались такие ученые как Л.В. Занков, А.Р. Лурия, М.С. Певзнер, Г.Е.Сухарева, А.Л.Сиротюк, Л.С.Выготский, Е.М. Мастюкова и многие другие.</w:t>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t>Психологи отмечают существенные отклонения в развитии внимания у детей с ОВЗ. По данным О.Е. Фрейерова, многие дети не могут концентрировать своё внимание, что проявляется в отвлекаемости от выполняемой деятельности и переключении на другие объекты.</w:t>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t>Л.В.Занков, А.Р.Лурия, М.С.Певзнер, Г.Е.Сухарева и др. считают нарушения внимания одним из характерных симптомов у детей с ОВЗ.</w:t>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t>Присущие таким детям нарушения произвольного внимания препятствуют формированию у них целенаправленности поведения и деятельности, резко снижают их работоспособность.</w:t>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t>Многие дети приходят в школу недостаточно готовыми к обучению из-за функциональной незрелости, что как правило, приводит к школьной дезадаптации. Одним из непременных условий успешного обучения в школе является развитие произвольного внимания в дошкольном возрасте. Дети, начинающие обучаться в школе, чаще всего страдают от рассеянности или неразвитости своего внимания. Развивать и совершенствовать внимание столь же важно, как и учить письму, счету, чтению.</w:t>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t>Хорошо развитые свойства внимания и его организованность являются факторами, непосредственно определяющими успешность обучения в дошкольном возрасте. Специальные исследования показывают, что различные свойства внимания имеют неодинаковый «вклад» в успешность обучения. Так, при овладении математикой ведущая роль принадлежит объему внимания, а обучении чтению – устойчивость внимания. Из этого следует вывод: развивая различные свойства внимания, можно повысить успеваемость в обучении. Сложность заключается в том, что разные свойства внимания поддаются развитию в неодинаковой степени. Наименее подвержен влиянию объем внимания, он индивидуален, в то же время свойства распределения и устойчивости можно и нужно тренировать.</w:t>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t>Говоря о произвольном внимании как специфической высшей психической функции, проявляющейся в способности контролировать, регулировать ход выполнения деятельности и ее результаты, необходимо ставить вопрос о специальной работе по развитию внимания у детей старшего дошкольного возраста. Так как недостаток уровня сформированности произвольного внимания обуславливает неуспешность в школьном обучении, то возникает вопрос о необходимости специальной развивающей работы в этом направлении.</w:t>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t>Усвоение в будущем школьной программы предполагает сформированность произвольного внимания. У детей с ОВЗ оно характеризуется целым рядом нарушений: небольшим объемом, слабой устойчивостью и переключаемостью, малой произвольностью и др. Так, в ходе деятельности, рассматривая и анализируя предмет, дети слабо фокусируют своё внимание на этом объекте, у них наблюдается отвлечение внимания на другие предметы, находящиеся в их окружении. От восприятия и анализа предмета их легко может отвлечь любой посторонний звук, действие.</w:t>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Style w:val="9"/>
          <w:rFonts w:hint="default" w:ascii="Arial" w:hAnsi="Arial" w:eastAsia="Arial" w:cs="Arial"/>
          <w:i w:val="0"/>
          <w:iCs w:val="0"/>
          <w:caps w:val="0"/>
          <w:color w:val="000000"/>
          <w:spacing w:val="0"/>
          <w:kern w:val="0"/>
          <w:sz w:val="22"/>
          <w:szCs w:val="22"/>
          <w:shd w:val="clear" w:fill="FFFFFF"/>
          <w:lang w:val="en-US" w:eastAsia="zh-CN" w:bidi="ar"/>
        </w:rPr>
        <w:t>Большое значение для развития целенаправленного внимания в дошкольном возрасте имеет обучающая игра</w:t>
      </w:r>
      <w:r>
        <w:rPr>
          <w:rFonts w:hint="default" w:ascii="Arial" w:hAnsi="Arial" w:eastAsia="Arial" w:cs="Arial"/>
          <w:i w:val="0"/>
          <w:iCs w:val="0"/>
          <w:caps w:val="0"/>
          <w:color w:val="000000"/>
          <w:spacing w:val="0"/>
          <w:kern w:val="0"/>
          <w:sz w:val="22"/>
          <w:szCs w:val="22"/>
          <w:shd w:val="clear" w:fill="FFFFFF"/>
          <w:lang w:val="en-US" w:eastAsia="zh-CN" w:bidi="ar"/>
        </w:rPr>
        <w:t>, так как она всегда имеет задачу, правила, действия и требует сосредоточенности.</w:t>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t>Существует множество игр и упражнений, направленных на активизацию познавательной деятельности ребенка, развитию его способностей. Очень часто дети, имеющие проблемы со здоровьем, испытывают трудности в обучении, что связано с низкой концентрацией внимания, слабо развитой памятью и т.д. В процессе игровой деятельности можно развивать внимание, воображение, мышление, речь, расширять кругозор.</w:t>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t>Чтобы своевременно развивать у детей определенные качества внимания (объём, устойчивость, переключаемость) и способность управлять ими, необходимы специально организованные игры и упражнения.</w:t>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t>Под влиянием различных видов деятельности внимание старшего дошкольника достигает достаточной степени развития, что обеспечивает ему возможность обучения в школе.</w:t>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t>Экспериментальные доказательства возможности коррекции и развития внимания через специально подобранные игры и упражнения мы получили в результате эксперимента, проведенного в 202</w:t>
      </w:r>
      <w:r>
        <w:rPr>
          <w:rFonts w:hint="default" w:ascii="Arial" w:hAnsi="Arial" w:eastAsia="Arial" w:cs="Arial"/>
          <w:i w:val="0"/>
          <w:iCs w:val="0"/>
          <w:caps w:val="0"/>
          <w:color w:val="000000"/>
          <w:spacing w:val="0"/>
          <w:kern w:val="0"/>
          <w:sz w:val="22"/>
          <w:szCs w:val="22"/>
          <w:shd w:val="clear" w:fill="FFFFFF"/>
          <w:lang w:val="ru-RU" w:eastAsia="zh-CN" w:bidi="ar"/>
        </w:rPr>
        <w:t>4</w:t>
      </w:r>
      <w:r>
        <w:rPr>
          <w:rFonts w:hint="default" w:ascii="Arial" w:hAnsi="Arial" w:eastAsia="Arial" w:cs="Arial"/>
          <w:i w:val="0"/>
          <w:iCs w:val="0"/>
          <w:caps w:val="0"/>
          <w:color w:val="000000"/>
          <w:spacing w:val="0"/>
          <w:kern w:val="0"/>
          <w:sz w:val="22"/>
          <w:szCs w:val="22"/>
          <w:shd w:val="clear" w:fill="FFFFFF"/>
          <w:lang w:val="en-US" w:eastAsia="zh-CN" w:bidi="ar"/>
        </w:rPr>
        <w:t xml:space="preserve"> - 202</w:t>
      </w:r>
      <w:r>
        <w:rPr>
          <w:rFonts w:hint="default" w:ascii="Arial" w:hAnsi="Arial" w:eastAsia="Arial" w:cs="Arial"/>
          <w:i w:val="0"/>
          <w:iCs w:val="0"/>
          <w:caps w:val="0"/>
          <w:color w:val="000000"/>
          <w:spacing w:val="0"/>
          <w:kern w:val="0"/>
          <w:sz w:val="22"/>
          <w:szCs w:val="22"/>
          <w:shd w:val="clear" w:fill="FFFFFF"/>
          <w:lang w:val="ru-RU" w:eastAsia="zh-CN" w:bidi="ar"/>
        </w:rPr>
        <w:t>5</w:t>
      </w:r>
      <w:r>
        <w:rPr>
          <w:rFonts w:hint="default" w:ascii="Arial" w:hAnsi="Arial" w:eastAsia="Arial" w:cs="Arial"/>
          <w:i w:val="0"/>
          <w:iCs w:val="0"/>
          <w:caps w:val="0"/>
          <w:color w:val="000000"/>
          <w:spacing w:val="0"/>
          <w:kern w:val="0"/>
          <w:sz w:val="22"/>
          <w:szCs w:val="22"/>
          <w:shd w:val="clear" w:fill="FFFFFF"/>
          <w:lang w:val="en-US" w:eastAsia="zh-CN" w:bidi="ar"/>
        </w:rPr>
        <w:t xml:space="preserve"> г. на базе М</w:t>
      </w:r>
      <w:r>
        <w:rPr>
          <w:rFonts w:hint="default" w:ascii="Arial" w:hAnsi="Arial" w:eastAsia="Arial" w:cs="Arial"/>
          <w:i w:val="0"/>
          <w:iCs w:val="0"/>
          <w:caps w:val="0"/>
          <w:color w:val="000000"/>
          <w:spacing w:val="0"/>
          <w:kern w:val="0"/>
          <w:sz w:val="22"/>
          <w:szCs w:val="22"/>
          <w:shd w:val="clear" w:fill="FFFFFF"/>
          <w:lang w:val="ru-RU" w:eastAsia="zh-CN" w:bidi="ar"/>
        </w:rPr>
        <w:t>Б</w:t>
      </w:r>
      <w:r>
        <w:rPr>
          <w:rFonts w:hint="default" w:ascii="Arial" w:hAnsi="Arial" w:eastAsia="Arial" w:cs="Arial"/>
          <w:i w:val="0"/>
          <w:iCs w:val="0"/>
          <w:caps w:val="0"/>
          <w:color w:val="000000"/>
          <w:spacing w:val="0"/>
          <w:kern w:val="0"/>
          <w:sz w:val="22"/>
          <w:szCs w:val="22"/>
          <w:shd w:val="clear" w:fill="FFFFFF"/>
          <w:lang w:val="en-US" w:eastAsia="zh-CN" w:bidi="ar"/>
        </w:rPr>
        <w:t>ДОУ - Детский сад</w:t>
      </w:r>
      <w:r>
        <w:rPr>
          <w:rFonts w:hint="default" w:ascii="Arial" w:hAnsi="Arial" w:eastAsia="Arial" w:cs="Arial"/>
          <w:i w:val="0"/>
          <w:iCs w:val="0"/>
          <w:caps w:val="0"/>
          <w:color w:val="000000"/>
          <w:spacing w:val="0"/>
          <w:kern w:val="0"/>
          <w:sz w:val="22"/>
          <w:szCs w:val="22"/>
          <w:shd w:val="clear" w:fill="FFFFFF"/>
          <w:lang w:val="ru-RU" w:eastAsia="zh-CN" w:bidi="ar"/>
        </w:rPr>
        <w:t xml:space="preserve"> №3 «Светлячок» </w:t>
      </w:r>
      <w:r>
        <w:rPr>
          <w:rFonts w:hint="default" w:ascii="Arial" w:hAnsi="Arial" w:eastAsia="Arial" w:cs="Arial"/>
          <w:i w:val="0"/>
          <w:iCs w:val="0"/>
          <w:caps w:val="0"/>
          <w:color w:val="000000"/>
          <w:spacing w:val="0"/>
          <w:kern w:val="0"/>
          <w:sz w:val="22"/>
          <w:szCs w:val="22"/>
          <w:shd w:val="clear" w:fill="FFFFFF"/>
          <w:lang w:val="en-US" w:eastAsia="zh-CN" w:bidi="ar"/>
        </w:rPr>
        <w:t xml:space="preserve">г. </w:t>
      </w:r>
      <w:r>
        <w:rPr>
          <w:rFonts w:hint="default" w:ascii="Arial" w:hAnsi="Arial" w:eastAsia="Arial" w:cs="Arial"/>
          <w:i w:val="0"/>
          <w:iCs w:val="0"/>
          <w:caps w:val="0"/>
          <w:color w:val="000000"/>
          <w:spacing w:val="0"/>
          <w:kern w:val="0"/>
          <w:sz w:val="22"/>
          <w:szCs w:val="22"/>
          <w:shd w:val="clear" w:fill="FFFFFF"/>
          <w:lang w:val="ru-RU" w:eastAsia="zh-CN" w:bidi="ar"/>
        </w:rPr>
        <w:t>Обь НСО.</w:t>
      </w:r>
      <w:r>
        <w:rPr>
          <w:rFonts w:hint="default" w:ascii="Arial" w:hAnsi="Arial" w:eastAsia="Arial" w:cs="Arial"/>
          <w:i w:val="0"/>
          <w:iCs w:val="0"/>
          <w:caps w:val="0"/>
          <w:color w:val="000000"/>
          <w:spacing w:val="0"/>
          <w:kern w:val="0"/>
          <w:sz w:val="22"/>
          <w:szCs w:val="22"/>
          <w:shd w:val="clear" w:fill="FFFFFF"/>
          <w:lang w:val="en-US" w:eastAsia="zh-CN" w:bidi="ar"/>
        </w:rPr>
        <w:t xml:space="preserve"> В данное учреждение дети поступают после прохождения ПМПК</w:t>
      </w:r>
      <w:r>
        <w:rPr>
          <w:rFonts w:hint="default" w:ascii="Arial" w:hAnsi="Arial" w:eastAsia="Arial" w:cs="Arial"/>
          <w:i w:val="0"/>
          <w:iCs w:val="0"/>
          <w:caps w:val="0"/>
          <w:color w:val="000000"/>
          <w:spacing w:val="0"/>
          <w:kern w:val="0"/>
          <w:sz w:val="22"/>
          <w:szCs w:val="22"/>
          <w:shd w:val="clear" w:fill="FFFFFF"/>
          <w:lang w:val="ru-RU" w:eastAsia="zh-CN" w:bidi="ar"/>
        </w:rPr>
        <w:t>, а затем зачисляются в дефектологическую группу</w:t>
      </w:r>
      <w:r>
        <w:rPr>
          <w:rFonts w:hint="default" w:ascii="Arial" w:hAnsi="Arial" w:eastAsia="Arial" w:cs="Arial"/>
          <w:i w:val="0"/>
          <w:iCs w:val="0"/>
          <w:caps w:val="0"/>
          <w:color w:val="000000"/>
          <w:spacing w:val="0"/>
          <w:kern w:val="0"/>
          <w:sz w:val="22"/>
          <w:szCs w:val="22"/>
          <w:shd w:val="clear" w:fill="FFFFFF"/>
          <w:lang w:val="en-US" w:eastAsia="zh-CN" w:bidi="ar"/>
        </w:rPr>
        <w:t xml:space="preserve">. В исследовании принимали участие </w:t>
      </w:r>
      <w:r>
        <w:rPr>
          <w:rFonts w:hint="default" w:ascii="Arial" w:hAnsi="Arial" w:eastAsia="Arial" w:cs="Arial"/>
          <w:i w:val="0"/>
          <w:iCs w:val="0"/>
          <w:caps w:val="0"/>
          <w:color w:val="000000"/>
          <w:spacing w:val="0"/>
          <w:kern w:val="0"/>
          <w:sz w:val="22"/>
          <w:szCs w:val="22"/>
          <w:shd w:val="clear" w:fill="FFFFFF"/>
          <w:lang w:val="ru-RU" w:eastAsia="zh-CN" w:bidi="ar"/>
        </w:rPr>
        <w:t>6</w:t>
      </w:r>
      <w:r>
        <w:rPr>
          <w:rFonts w:hint="default" w:ascii="Arial" w:hAnsi="Arial" w:eastAsia="Arial" w:cs="Arial"/>
          <w:i w:val="0"/>
          <w:iCs w:val="0"/>
          <w:caps w:val="0"/>
          <w:color w:val="000000"/>
          <w:spacing w:val="0"/>
          <w:kern w:val="0"/>
          <w:sz w:val="22"/>
          <w:szCs w:val="22"/>
          <w:shd w:val="clear" w:fill="FFFFFF"/>
          <w:lang w:val="en-US" w:eastAsia="zh-CN" w:bidi="ar"/>
        </w:rPr>
        <w:t xml:space="preserve"> детей в возрасте 6-7 лет, которые в </w:t>
      </w:r>
      <w:r>
        <w:rPr>
          <w:rFonts w:hint="default" w:ascii="Arial" w:hAnsi="Arial" w:eastAsia="Arial" w:cs="Arial"/>
          <w:i w:val="0"/>
          <w:iCs w:val="0"/>
          <w:caps w:val="0"/>
          <w:color w:val="000000"/>
          <w:spacing w:val="0"/>
          <w:kern w:val="0"/>
          <w:sz w:val="22"/>
          <w:szCs w:val="22"/>
          <w:shd w:val="clear" w:fill="FFFFFF"/>
          <w:lang w:val="ru-RU" w:eastAsia="zh-CN" w:bidi="ar"/>
        </w:rPr>
        <w:t>2025</w:t>
      </w:r>
      <w:r>
        <w:rPr>
          <w:rFonts w:hint="default" w:ascii="Arial" w:hAnsi="Arial" w:eastAsia="Arial" w:cs="Arial"/>
          <w:i w:val="0"/>
          <w:iCs w:val="0"/>
          <w:caps w:val="0"/>
          <w:color w:val="000000"/>
          <w:spacing w:val="0"/>
          <w:kern w:val="0"/>
          <w:sz w:val="22"/>
          <w:szCs w:val="22"/>
          <w:shd w:val="clear" w:fill="FFFFFF"/>
          <w:lang w:val="en-US" w:eastAsia="zh-CN" w:bidi="ar"/>
        </w:rPr>
        <w:t xml:space="preserve"> году собираются переступить порог школы, а мы знаем, что внимание – один из главных психологических процессов, от характеристики которого зависит оценка познавательной готовности ребенка к обучению в школе.</w:t>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Style w:val="9"/>
          <w:rFonts w:hint="default" w:ascii="Arial" w:hAnsi="Arial" w:eastAsia="Arial" w:cs="Arial"/>
          <w:i w:val="0"/>
          <w:iCs w:val="0"/>
          <w:caps w:val="0"/>
          <w:color w:val="000000"/>
          <w:spacing w:val="0"/>
          <w:kern w:val="0"/>
          <w:sz w:val="22"/>
          <w:szCs w:val="22"/>
          <w:shd w:val="clear" w:fill="FFFFFF"/>
          <w:lang w:val="en-US" w:eastAsia="zh-CN" w:bidi="ar"/>
        </w:rPr>
        <w:t>Цель исследования</w:t>
      </w:r>
      <w:r>
        <w:rPr>
          <w:rFonts w:hint="default" w:ascii="Arial" w:hAnsi="Arial" w:eastAsia="Arial" w:cs="Arial"/>
          <w:i w:val="0"/>
          <w:iCs w:val="0"/>
          <w:caps w:val="0"/>
          <w:color w:val="000000"/>
          <w:spacing w:val="0"/>
          <w:kern w:val="0"/>
          <w:sz w:val="22"/>
          <w:szCs w:val="22"/>
          <w:shd w:val="clear" w:fill="FFFFFF"/>
          <w:lang w:val="en-US" w:eastAsia="zh-CN" w:bidi="ar"/>
        </w:rPr>
        <w:t> - изучение особенностей развития внимания дошкольников с ОВЗ в процессе использования развивающих игр и упражнений.</w:t>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br w:type="textWrapping"/>
      </w:r>
    </w:p>
    <w:p w14:paraId="0EDB237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 w:beforeAutospacing="0" w:after="225" w:afterAutospacing="0"/>
        <w:ind w:left="0" w:right="0" w:firstLine="0"/>
        <w:jc w:val="both"/>
        <w:rPr>
          <w:rFonts w:hint="default" w:ascii="Arial" w:hAnsi="Arial" w:eastAsia="Arial" w:cs="Arial"/>
          <w:i w:val="0"/>
          <w:iCs w:val="0"/>
          <w:caps w:val="0"/>
          <w:color w:val="000000"/>
          <w:spacing w:val="0"/>
          <w:kern w:val="0"/>
          <w:sz w:val="22"/>
          <w:szCs w:val="22"/>
          <w:shd w:val="clear" w:fill="FFFFFF"/>
          <w:lang w:val="en-US" w:eastAsia="zh-CN" w:bidi="ar"/>
        </w:rPr>
      </w:pPr>
    </w:p>
    <w:p w14:paraId="2298D3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 w:beforeAutospacing="0" w:after="225" w:afterAutospacing="0"/>
        <w:ind w:left="0" w:right="0" w:firstLine="0"/>
        <w:jc w:val="both"/>
        <w:rPr>
          <w:rFonts w:hint="default" w:ascii="Arial" w:hAnsi="Arial" w:eastAsia="Arial" w:cs="Arial"/>
          <w:i w:val="0"/>
          <w:iCs w:val="0"/>
          <w:caps w:val="0"/>
          <w:color w:val="000000"/>
          <w:spacing w:val="0"/>
          <w:kern w:val="0"/>
          <w:sz w:val="22"/>
          <w:szCs w:val="22"/>
          <w:shd w:val="clear" w:fill="FFFFFF"/>
          <w:lang w:val="en-US" w:eastAsia="zh-CN" w:bidi="ar"/>
        </w:rPr>
      </w:pPr>
    </w:p>
    <w:p w14:paraId="7347E1F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 w:beforeAutospacing="0" w:after="225" w:afterAutospacing="0"/>
        <w:ind w:left="0" w:right="0" w:firstLine="0"/>
        <w:jc w:val="both"/>
        <w:rPr>
          <w:rFonts w:hint="default" w:ascii="Arial" w:hAnsi="Arial" w:eastAsia="Arial" w:cs="Arial"/>
          <w:i w:val="0"/>
          <w:iCs w:val="0"/>
          <w:caps w:val="0"/>
          <w:color w:val="000000"/>
          <w:spacing w:val="0"/>
          <w:kern w:val="0"/>
          <w:sz w:val="22"/>
          <w:szCs w:val="22"/>
          <w:shd w:val="clear" w:fill="FFFFFF"/>
          <w:lang w:val="en-US" w:eastAsia="zh-CN" w:bidi="ar"/>
        </w:rPr>
      </w:pPr>
      <w:r>
        <w:rPr>
          <w:rStyle w:val="9"/>
          <w:rFonts w:hint="default" w:ascii="Arial" w:hAnsi="Arial" w:eastAsia="Arial" w:cs="Arial"/>
          <w:i w:val="0"/>
          <w:iCs w:val="0"/>
          <w:caps w:val="0"/>
          <w:color w:val="000000"/>
          <w:spacing w:val="0"/>
          <w:kern w:val="0"/>
          <w:sz w:val="22"/>
          <w:szCs w:val="22"/>
          <w:shd w:val="clear" w:fill="FFFFFF"/>
          <w:lang w:val="en-US" w:eastAsia="zh-CN" w:bidi="ar"/>
        </w:rPr>
        <w:t>Экспериментальное исследование проходило в 3 этапа:</w:t>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t>1 этап – констатирующий</w:t>
      </w:r>
    </w:p>
    <w:p w14:paraId="774245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 w:beforeAutospacing="0" w:after="225" w:afterAutospacing="0"/>
        <w:ind w:left="0" w:right="0" w:firstLine="0"/>
        <w:jc w:val="both"/>
        <w:rPr>
          <w:rFonts w:hint="default" w:ascii="Arial" w:hAnsi="Arial" w:eastAsia="Arial" w:cs="Arial"/>
          <w:i w:val="0"/>
          <w:iCs w:val="0"/>
          <w:caps w:val="0"/>
          <w:color w:val="000000"/>
          <w:spacing w:val="0"/>
          <w:kern w:val="0"/>
          <w:sz w:val="22"/>
          <w:szCs w:val="22"/>
          <w:shd w:val="clear" w:fill="FFFFFF"/>
          <w:lang w:val="en-US" w:eastAsia="zh-CN" w:bidi="ar"/>
        </w:rPr>
      </w:pPr>
      <w:r>
        <w:rPr>
          <w:rFonts w:hint="default" w:ascii="Arial" w:hAnsi="Arial" w:eastAsia="Arial" w:cs="Arial"/>
          <w:i w:val="0"/>
          <w:iCs w:val="0"/>
          <w:caps w:val="0"/>
          <w:color w:val="000000"/>
          <w:spacing w:val="0"/>
          <w:kern w:val="0"/>
          <w:sz w:val="22"/>
          <w:szCs w:val="22"/>
          <w:shd w:val="clear" w:fill="FFFFFF"/>
          <w:lang w:val="en-US" w:eastAsia="zh-CN" w:bidi="ar"/>
        </w:rPr>
        <w:t>2 этап - формирующий</w:t>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t>3 этап – повторный констатирующий</w:t>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br w:type="textWrapping"/>
      </w:r>
    </w:p>
    <w:p w14:paraId="4B199D2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 w:beforeAutospacing="0" w:after="225" w:afterAutospacing="0"/>
        <w:ind w:left="0" w:right="0" w:firstLine="0"/>
        <w:jc w:val="both"/>
        <w:rPr>
          <w:rFonts w:hint="default" w:ascii="Arial" w:hAnsi="Arial" w:eastAsia="Arial" w:cs="Arial"/>
          <w:i w:val="0"/>
          <w:iCs w:val="0"/>
          <w:caps w:val="0"/>
          <w:color w:val="000000"/>
          <w:spacing w:val="0"/>
          <w:kern w:val="0"/>
          <w:sz w:val="22"/>
          <w:szCs w:val="22"/>
          <w:shd w:val="clear" w:fill="FFFFFF"/>
          <w:lang w:val="en-US" w:eastAsia="zh-CN" w:bidi="ar"/>
        </w:rPr>
      </w:pPr>
    </w:p>
    <w:p w14:paraId="18DB3F0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 w:beforeAutospacing="0" w:after="225" w:afterAutospacing="0"/>
        <w:ind w:left="0" w:right="0" w:firstLine="0"/>
        <w:jc w:val="both"/>
        <w:rPr>
          <w:rFonts w:hint="default" w:ascii="Arial" w:hAnsi="Arial" w:eastAsia="Arial" w:cs="Arial"/>
          <w:i w:val="0"/>
          <w:iCs w:val="0"/>
          <w:caps w:val="0"/>
          <w:color w:val="000000"/>
          <w:spacing w:val="0"/>
          <w:kern w:val="0"/>
          <w:sz w:val="22"/>
          <w:szCs w:val="22"/>
          <w:shd w:val="clear" w:fill="FFFFFF"/>
          <w:lang w:val="en-US" w:eastAsia="zh-CN" w:bidi="ar"/>
        </w:rPr>
      </w:pPr>
    </w:p>
    <w:p w14:paraId="284373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 w:beforeAutospacing="0" w:after="225" w:afterAutospacing="0"/>
        <w:ind w:left="0" w:right="0" w:firstLine="0"/>
        <w:jc w:val="both"/>
        <w:rPr>
          <w:rFonts w:hint="default" w:ascii="Arial" w:hAnsi="Arial" w:eastAsia="Arial" w:cs="Arial"/>
          <w:i w:val="0"/>
          <w:iCs w:val="0"/>
          <w:caps w:val="0"/>
          <w:color w:val="000000"/>
          <w:spacing w:val="0"/>
          <w:kern w:val="0"/>
          <w:sz w:val="22"/>
          <w:szCs w:val="22"/>
          <w:shd w:val="clear" w:fill="FFFFFF"/>
          <w:lang w:val="ru-RU" w:eastAsia="zh-CN" w:bidi="ar"/>
        </w:rPr>
      </w:pPr>
      <w:r>
        <w:rPr>
          <w:rFonts w:hint="default" w:ascii="Arial" w:hAnsi="Arial" w:eastAsia="Arial" w:cs="Arial"/>
          <w:i w:val="0"/>
          <w:iCs w:val="0"/>
          <w:caps w:val="0"/>
          <w:color w:val="000000"/>
          <w:spacing w:val="0"/>
          <w:kern w:val="0"/>
          <w:sz w:val="22"/>
          <w:szCs w:val="22"/>
          <w:shd w:val="clear" w:fill="FFFFFF"/>
          <w:lang w:val="en-US" w:eastAsia="zh-CN" w:bidi="ar"/>
        </w:rPr>
        <w:t>В констатирующей части исследования, направленной на выявление уровня сформированности произвольного внимания, а именно основных его свойств: объема, переключения, устойчивости, были использованы методики</w:t>
      </w:r>
      <w:r>
        <w:rPr>
          <w:rFonts w:hint="default" w:ascii="Arial" w:hAnsi="Arial" w:eastAsia="Arial" w:cs="Arial"/>
          <w:i w:val="0"/>
          <w:iCs w:val="0"/>
          <w:caps w:val="0"/>
          <w:color w:val="000000"/>
          <w:spacing w:val="0"/>
          <w:kern w:val="0"/>
          <w:sz w:val="22"/>
          <w:szCs w:val="22"/>
          <w:shd w:val="clear" w:fill="FFFFFF"/>
          <w:lang w:val="ru-RU" w:eastAsia="zh-CN" w:bidi="ar"/>
        </w:rPr>
        <w:t>:</w:t>
      </w:r>
    </w:p>
    <w:p w14:paraId="42C56155">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15" w:beforeAutospacing="0" w:after="225" w:afterAutospacing="0"/>
        <w:ind w:left="0" w:right="0" w:firstLine="0"/>
        <w:jc w:val="both"/>
        <w:rPr>
          <w:rFonts w:hint="default" w:ascii="Arial" w:hAnsi="Arial" w:eastAsia="Arial" w:cs="Arial"/>
          <w:i w:val="0"/>
          <w:iCs w:val="0"/>
          <w:caps w:val="0"/>
          <w:color w:val="000000"/>
          <w:spacing w:val="0"/>
          <w:kern w:val="0"/>
          <w:sz w:val="22"/>
          <w:szCs w:val="22"/>
          <w:shd w:val="clear" w:fill="FFFFFF"/>
          <w:lang w:val="ru-RU" w:eastAsia="zh-CN" w:bidi="ar"/>
        </w:rPr>
      </w:pPr>
      <w:r>
        <w:rPr>
          <w:rFonts w:hint="default" w:ascii="Arial" w:hAnsi="Arial" w:eastAsia="Arial" w:cs="Arial"/>
          <w:i w:val="0"/>
          <w:iCs w:val="0"/>
          <w:caps w:val="0"/>
          <w:color w:val="000000"/>
          <w:spacing w:val="0"/>
          <w:kern w:val="0"/>
          <w:sz w:val="22"/>
          <w:szCs w:val="22"/>
          <w:shd w:val="clear" w:fill="FFFFFF"/>
          <w:lang w:val="ru-RU" w:eastAsia="zh-CN" w:bidi="ar"/>
        </w:rPr>
        <w:t>Модификация метода Пьерона Рузера</w:t>
      </w:r>
    </w:p>
    <w:p w14:paraId="79391E4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5" w:beforeAutospacing="0" w:after="225" w:afterAutospacing="0"/>
        <w:ind w:leftChars="0" w:right="0" w:rightChars="0"/>
        <w:jc w:val="both"/>
        <w:rPr>
          <w:rFonts w:hint="default" w:ascii="Arial" w:hAnsi="Arial" w:eastAsia="Arial" w:cs="Arial"/>
          <w:i w:val="0"/>
          <w:iCs w:val="0"/>
          <w:caps w:val="0"/>
          <w:color w:val="000000"/>
          <w:spacing w:val="0"/>
          <w:kern w:val="0"/>
          <w:sz w:val="22"/>
          <w:szCs w:val="22"/>
          <w:shd w:val="clear" w:fill="FFFFFF"/>
          <w:lang w:val="ru-RU" w:eastAsia="zh-CN" w:bidi="ar"/>
        </w:rPr>
      </w:pPr>
      <w:r>
        <w:rPr>
          <w:rFonts w:hint="default" w:ascii="Arial" w:hAnsi="Arial" w:eastAsia="Arial" w:cs="Arial"/>
          <w:i w:val="0"/>
          <w:iCs w:val="0"/>
          <w:caps w:val="0"/>
          <w:color w:val="000000"/>
          <w:spacing w:val="0"/>
          <w:kern w:val="0"/>
          <w:sz w:val="22"/>
          <w:szCs w:val="22"/>
          <w:shd w:val="clear" w:fill="FFFFFF"/>
          <w:lang w:val="ru-RU" w:eastAsia="zh-CN" w:bidi="ar"/>
        </w:rPr>
        <w:drawing>
          <wp:inline distT="0" distB="0" distL="114300" distR="114300">
            <wp:extent cx="5836285" cy="3665220"/>
            <wp:effectExtent l="0" t="0" r="12065" b="11430"/>
            <wp:docPr id="3" name="Изображение 3" descr="tablica-testa-per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3" descr="tablica-testa-perona"/>
                    <pic:cNvPicPr>
                      <a:picLocks noChangeAspect="1"/>
                    </pic:cNvPicPr>
                  </pic:nvPicPr>
                  <pic:blipFill>
                    <a:blip r:embed="rId6"/>
                    <a:stretch>
                      <a:fillRect/>
                    </a:stretch>
                  </pic:blipFill>
                  <pic:spPr>
                    <a:xfrm>
                      <a:off x="0" y="0"/>
                      <a:ext cx="5836285" cy="3665220"/>
                    </a:xfrm>
                    <a:prstGeom prst="rect">
                      <a:avLst/>
                    </a:prstGeom>
                  </pic:spPr>
                </pic:pic>
              </a:graphicData>
            </a:graphic>
          </wp:inline>
        </w:drawing>
      </w:r>
    </w:p>
    <w:p w14:paraId="5B53C89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5" w:beforeAutospacing="0" w:after="225" w:afterAutospacing="0"/>
        <w:ind w:leftChars="0" w:right="0" w:rightChars="0"/>
        <w:jc w:val="both"/>
        <w:rPr>
          <w:rFonts w:hint="default" w:ascii="Arial" w:hAnsi="Arial" w:eastAsia="Arial" w:cs="Arial"/>
          <w:i w:val="0"/>
          <w:iCs w:val="0"/>
          <w:caps w:val="0"/>
          <w:color w:val="000000"/>
          <w:spacing w:val="0"/>
          <w:kern w:val="0"/>
          <w:sz w:val="22"/>
          <w:szCs w:val="22"/>
          <w:shd w:val="clear" w:fill="FFFFFF"/>
          <w:lang w:val="ru-RU" w:eastAsia="zh-CN" w:bidi="ar"/>
        </w:rPr>
      </w:pPr>
      <w:r>
        <w:rPr>
          <w:rFonts w:hint="default" w:ascii="Arial" w:hAnsi="Arial" w:eastAsia="Arial" w:cs="Arial"/>
          <w:i w:val="0"/>
          <w:iCs w:val="0"/>
          <w:caps w:val="0"/>
          <w:color w:val="000000"/>
          <w:spacing w:val="0"/>
          <w:kern w:val="0"/>
          <w:sz w:val="22"/>
          <w:szCs w:val="22"/>
          <w:shd w:val="clear" w:fill="FFFFFF"/>
          <w:lang w:val="ru-RU" w:eastAsia="zh-CN" w:bidi="ar"/>
        </w:rPr>
        <w:t>Инструкция: «Закодируйте таблицу, расставив в ней знаки по образцу».</w:t>
      </w:r>
    </w:p>
    <w:p w14:paraId="08BB4CC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5" w:beforeAutospacing="0" w:after="225" w:afterAutospacing="0"/>
        <w:ind w:leftChars="0" w:right="0" w:rightChars="0"/>
        <w:jc w:val="both"/>
        <w:rPr>
          <w:rFonts w:hint="default" w:ascii="Arial" w:hAnsi="Arial" w:eastAsia="Arial" w:cs="Arial"/>
          <w:i w:val="0"/>
          <w:iCs w:val="0"/>
          <w:caps w:val="0"/>
          <w:color w:val="000000"/>
          <w:spacing w:val="0"/>
          <w:kern w:val="0"/>
          <w:sz w:val="22"/>
          <w:szCs w:val="22"/>
          <w:shd w:val="clear" w:fill="FFFFFF"/>
          <w:lang w:val="ru-RU" w:eastAsia="zh-CN" w:bidi="ar"/>
        </w:rPr>
      </w:pPr>
      <w:r>
        <w:rPr>
          <w:rFonts w:hint="default" w:ascii="Arial" w:hAnsi="Arial" w:eastAsia="Arial" w:cs="Arial"/>
          <w:i w:val="0"/>
          <w:iCs w:val="0"/>
          <w:caps w:val="0"/>
          <w:color w:val="000000"/>
          <w:spacing w:val="0"/>
          <w:kern w:val="0"/>
          <w:sz w:val="22"/>
          <w:szCs w:val="22"/>
          <w:shd w:val="clear" w:fill="FFFFFF"/>
          <w:lang w:val="ru-RU" w:eastAsia="zh-CN" w:bidi="ar"/>
        </w:rPr>
        <w:t>Фиксируется количество ошибок и время, затраченное на выполнение задания.</w:t>
      </w:r>
    </w:p>
    <w:p w14:paraId="7788CA6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5" w:beforeAutospacing="0" w:after="225" w:afterAutospacing="0"/>
        <w:ind w:leftChars="0" w:right="0" w:rightChars="0"/>
        <w:jc w:val="both"/>
        <w:rPr>
          <w:rFonts w:hint="default" w:ascii="Arial" w:hAnsi="Arial" w:eastAsia="Arial" w:cs="Arial"/>
          <w:i w:val="0"/>
          <w:iCs w:val="0"/>
          <w:caps w:val="0"/>
          <w:color w:val="000000"/>
          <w:spacing w:val="0"/>
          <w:kern w:val="0"/>
          <w:sz w:val="22"/>
          <w:szCs w:val="22"/>
          <w:shd w:val="clear" w:fill="FFFFFF"/>
          <w:lang w:val="ru-RU" w:eastAsia="zh-CN" w:bidi="ar"/>
        </w:rPr>
      </w:pPr>
      <w:r>
        <w:rPr>
          <w:rFonts w:hint="default" w:ascii="Arial" w:hAnsi="Arial" w:eastAsia="Arial" w:cs="Arial"/>
          <w:i w:val="0"/>
          <w:iCs w:val="0"/>
          <w:caps w:val="0"/>
          <w:color w:val="000000"/>
          <w:spacing w:val="0"/>
          <w:kern w:val="0"/>
          <w:sz w:val="22"/>
          <w:szCs w:val="22"/>
          <w:shd w:val="clear" w:fill="FFFFFF"/>
          <w:lang w:val="ru-RU" w:eastAsia="zh-CN" w:bidi="ar"/>
        </w:rPr>
        <w:t>Оценка: Высокий уровень устойчивости-100% за   1 мин 15 сек без ошибок</w:t>
      </w:r>
    </w:p>
    <w:p w14:paraId="44ABD1E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5" w:beforeAutospacing="0" w:after="225" w:afterAutospacing="0"/>
        <w:ind w:leftChars="0" w:right="0" w:rightChars="0"/>
        <w:jc w:val="both"/>
        <w:rPr>
          <w:rFonts w:hint="default" w:ascii="Arial" w:hAnsi="Arial" w:eastAsia="Arial" w:cs="Arial"/>
          <w:i w:val="0"/>
          <w:iCs w:val="0"/>
          <w:caps w:val="0"/>
          <w:color w:val="000000"/>
          <w:spacing w:val="0"/>
          <w:kern w:val="0"/>
          <w:sz w:val="22"/>
          <w:szCs w:val="22"/>
          <w:shd w:val="clear" w:fill="FFFFFF"/>
          <w:lang w:val="ru-RU" w:eastAsia="zh-CN" w:bidi="ar"/>
        </w:rPr>
      </w:pPr>
      <w:r>
        <w:rPr>
          <w:rFonts w:hint="default" w:ascii="Arial" w:hAnsi="Arial" w:eastAsia="Arial" w:cs="Arial"/>
          <w:i w:val="0"/>
          <w:iCs w:val="0"/>
          <w:caps w:val="0"/>
          <w:color w:val="000000"/>
          <w:spacing w:val="0"/>
          <w:kern w:val="0"/>
          <w:sz w:val="22"/>
          <w:szCs w:val="22"/>
          <w:shd w:val="clear" w:fill="FFFFFF"/>
          <w:lang w:val="ru-RU" w:eastAsia="zh-CN" w:bidi="ar"/>
        </w:rPr>
        <w:t>Средний уровень устойчивости внимания-60% за 1 мин 45 сек с 2 ошибками</w:t>
      </w:r>
    </w:p>
    <w:p w14:paraId="33573DB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5" w:beforeAutospacing="0" w:after="225" w:afterAutospacing="0"/>
        <w:ind w:leftChars="0" w:right="0" w:rightChars="0"/>
        <w:jc w:val="both"/>
        <w:rPr>
          <w:rFonts w:hint="default" w:ascii="Arial" w:hAnsi="Arial" w:eastAsia="Arial" w:cs="Arial"/>
          <w:i w:val="0"/>
          <w:iCs w:val="0"/>
          <w:caps w:val="0"/>
          <w:color w:val="000000"/>
          <w:spacing w:val="0"/>
          <w:kern w:val="0"/>
          <w:sz w:val="22"/>
          <w:szCs w:val="22"/>
          <w:shd w:val="clear" w:fill="FFFFFF"/>
          <w:lang w:val="ru-RU" w:eastAsia="zh-CN" w:bidi="ar"/>
        </w:rPr>
      </w:pPr>
      <w:r>
        <w:rPr>
          <w:rFonts w:hint="default" w:ascii="Arial" w:hAnsi="Arial" w:eastAsia="Arial" w:cs="Arial"/>
          <w:i w:val="0"/>
          <w:iCs w:val="0"/>
          <w:caps w:val="0"/>
          <w:color w:val="000000"/>
          <w:spacing w:val="0"/>
          <w:kern w:val="0"/>
          <w:sz w:val="22"/>
          <w:szCs w:val="22"/>
          <w:shd w:val="clear" w:fill="FFFFFF"/>
          <w:lang w:val="ru-RU" w:eastAsia="zh-CN" w:bidi="ar"/>
        </w:rPr>
        <w:t>Низкий уровень  устойчивостивнимания-50% за 1 мин 50 сек с 5 ошибками.</w:t>
      </w:r>
    </w:p>
    <w:p w14:paraId="5BE7584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5" w:beforeAutospacing="0" w:after="225" w:afterAutospacing="0"/>
        <w:ind w:leftChars="0" w:right="0" w:rightChars="0"/>
        <w:jc w:val="both"/>
        <w:rPr>
          <w:rFonts w:hint="default" w:ascii="Arial" w:hAnsi="Arial" w:eastAsia="Arial" w:cs="Arial"/>
          <w:i w:val="0"/>
          <w:iCs w:val="0"/>
          <w:caps w:val="0"/>
          <w:color w:val="000000"/>
          <w:spacing w:val="0"/>
          <w:kern w:val="0"/>
          <w:sz w:val="22"/>
          <w:szCs w:val="22"/>
          <w:shd w:val="clear" w:fill="FFFFFF"/>
          <w:lang w:val="ru-RU" w:eastAsia="zh-CN" w:bidi="ar"/>
        </w:rPr>
      </w:pPr>
      <w:r>
        <w:rPr>
          <w:rFonts w:hint="default" w:ascii="Arial" w:hAnsi="Arial" w:eastAsia="Arial" w:cs="Arial"/>
          <w:i w:val="0"/>
          <w:iCs w:val="0"/>
          <w:caps w:val="0"/>
          <w:color w:val="000000"/>
          <w:spacing w:val="0"/>
          <w:kern w:val="0"/>
          <w:sz w:val="22"/>
          <w:szCs w:val="22"/>
          <w:shd w:val="clear" w:fill="FFFFFF"/>
          <w:lang w:val="ru-RU" w:eastAsia="zh-CN" w:bidi="ar"/>
        </w:rPr>
        <w:t>Очень низкий уровень устойчивости внимания-20% за 2 мин 10 сек с 6 ошибками(по М.П.Кононовой)</w:t>
      </w:r>
    </w:p>
    <w:p w14:paraId="416C379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5" w:beforeAutospacing="0" w:after="225" w:afterAutospacing="0"/>
        <w:ind w:leftChars="0" w:right="0" w:rightChars="0"/>
        <w:jc w:val="both"/>
        <w:rPr>
          <w:rFonts w:hint="default" w:ascii="Arial" w:hAnsi="Arial" w:eastAsia="Arial" w:cs="Arial"/>
          <w:i w:val="0"/>
          <w:iCs w:val="0"/>
          <w:caps w:val="0"/>
          <w:color w:val="000000"/>
          <w:spacing w:val="0"/>
          <w:kern w:val="0"/>
          <w:sz w:val="22"/>
          <w:szCs w:val="22"/>
          <w:shd w:val="clear" w:fill="FFFFFF"/>
          <w:lang w:val="ru-RU" w:eastAsia="zh-CN" w:bidi="ar"/>
        </w:rPr>
      </w:pPr>
    </w:p>
    <w:p w14:paraId="44F8808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5" w:beforeAutospacing="0" w:after="225" w:afterAutospacing="0"/>
        <w:ind w:leftChars="0" w:right="0" w:rightChars="0"/>
        <w:jc w:val="both"/>
        <w:rPr>
          <w:rFonts w:hint="default" w:ascii="Arial" w:hAnsi="Arial" w:eastAsia="Arial" w:cs="Arial"/>
          <w:i w:val="0"/>
          <w:iCs w:val="0"/>
          <w:caps w:val="0"/>
          <w:color w:val="000000"/>
          <w:spacing w:val="0"/>
          <w:kern w:val="0"/>
          <w:sz w:val="22"/>
          <w:szCs w:val="22"/>
          <w:shd w:val="clear" w:fill="FFFFFF"/>
          <w:lang w:val="ru-RU" w:eastAsia="zh-CN" w:bidi="ar"/>
        </w:rPr>
      </w:pPr>
    </w:p>
    <w:p w14:paraId="148E23B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5" w:beforeAutospacing="0" w:after="225" w:afterAutospacing="0"/>
        <w:ind w:leftChars="0" w:right="0" w:rightChars="0"/>
        <w:jc w:val="both"/>
        <w:rPr>
          <w:rFonts w:hint="default" w:ascii="Arial" w:hAnsi="Arial" w:eastAsia="Arial" w:cs="Arial"/>
          <w:i w:val="0"/>
          <w:iCs w:val="0"/>
          <w:caps w:val="0"/>
          <w:color w:val="000000"/>
          <w:spacing w:val="0"/>
          <w:kern w:val="0"/>
          <w:sz w:val="22"/>
          <w:szCs w:val="22"/>
          <w:shd w:val="clear" w:fill="FFFFFF"/>
          <w:lang w:val="ru-RU" w:eastAsia="zh-CN" w:bidi="ar"/>
        </w:rPr>
      </w:pPr>
    </w:p>
    <w:p w14:paraId="22A9399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5" w:beforeAutospacing="0" w:after="225" w:afterAutospacing="0"/>
        <w:ind w:leftChars="0" w:right="0" w:rightChars="0"/>
        <w:jc w:val="both"/>
        <w:rPr>
          <w:rFonts w:hint="default" w:ascii="Arial" w:hAnsi="Arial" w:eastAsia="Arial" w:cs="Arial"/>
          <w:i w:val="0"/>
          <w:iCs w:val="0"/>
          <w:caps w:val="0"/>
          <w:color w:val="000000"/>
          <w:spacing w:val="0"/>
          <w:kern w:val="0"/>
          <w:sz w:val="22"/>
          <w:szCs w:val="22"/>
          <w:shd w:val="clear" w:fill="FFFFFF"/>
          <w:lang w:val="ru-RU" w:eastAsia="zh-CN" w:bidi="ar"/>
        </w:rPr>
      </w:pPr>
    </w:p>
    <w:p w14:paraId="47C10AE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5" w:beforeAutospacing="0" w:after="225" w:afterAutospacing="0"/>
        <w:ind w:leftChars="0" w:right="0" w:rightChars="0"/>
        <w:jc w:val="both"/>
        <w:rPr>
          <w:rFonts w:hint="default" w:ascii="Arial" w:hAnsi="Arial" w:eastAsia="Arial" w:cs="Arial"/>
          <w:i w:val="0"/>
          <w:iCs w:val="0"/>
          <w:caps w:val="0"/>
          <w:color w:val="000000"/>
          <w:spacing w:val="0"/>
          <w:kern w:val="0"/>
          <w:sz w:val="22"/>
          <w:szCs w:val="22"/>
          <w:shd w:val="clear" w:fill="FFFFFF"/>
          <w:lang w:val="ru-RU" w:eastAsia="zh-CN" w:bidi="ar"/>
        </w:rPr>
      </w:pPr>
    </w:p>
    <w:p w14:paraId="30943C1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5" w:beforeAutospacing="0" w:after="225" w:afterAutospacing="0"/>
        <w:ind w:leftChars="0" w:right="0" w:rightChars="0"/>
        <w:jc w:val="both"/>
        <w:rPr>
          <w:rFonts w:hint="default" w:ascii="Arial" w:hAnsi="Arial" w:eastAsia="Arial" w:cs="Arial"/>
          <w:i w:val="0"/>
          <w:iCs w:val="0"/>
          <w:caps w:val="0"/>
          <w:color w:val="000000"/>
          <w:spacing w:val="0"/>
          <w:kern w:val="0"/>
          <w:sz w:val="22"/>
          <w:szCs w:val="22"/>
          <w:shd w:val="clear" w:fill="FFFFFF"/>
          <w:lang w:val="ru-RU" w:eastAsia="zh-CN" w:bidi="ar"/>
        </w:rPr>
      </w:pPr>
    </w:p>
    <w:p w14:paraId="5974963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5" w:beforeAutospacing="0" w:after="225" w:afterAutospacing="0"/>
        <w:ind w:leftChars="0" w:right="0" w:rightChars="0"/>
        <w:jc w:val="both"/>
        <w:rPr>
          <w:rFonts w:hint="default" w:ascii="Arial" w:hAnsi="Arial" w:eastAsia="Arial" w:cs="Arial"/>
          <w:i w:val="0"/>
          <w:iCs w:val="0"/>
          <w:caps w:val="0"/>
          <w:color w:val="000000"/>
          <w:spacing w:val="0"/>
          <w:kern w:val="0"/>
          <w:sz w:val="22"/>
          <w:szCs w:val="22"/>
          <w:shd w:val="clear" w:fill="FFFFFF"/>
          <w:lang w:val="ru-RU" w:eastAsia="zh-CN" w:bidi="ar"/>
        </w:rPr>
      </w:pPr>
    </w:p>
    <w:p w14:paraId="6DAF5B2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5" w:beforeAutospacing="0" w:after="225" w:afterAutospacing="0"/>
        <w:ind w:leftChars="0" w:right="0" w:rightChars="0"/>
        <w:jc w:val="both"/>
        <w:rPr>
          <w:rFonts w:hint="default" w:ascii="Arial" w:hAnsi="Arial" w:eastAsia="Arial" w:cs="Arial"/>
          <w:i w:val="0"/>
          <w:iCs w:val="0"/>
          <w:caps w:val="0"/>
          <w:color w:val="000000"/>
          <w:spacing w:val="0"/>
          <w:kern w:val="0"/>
          <w:sz w:val="22"/>
          <w:szCs w:val="22"/>
          <w:shd w:val="clear" w:fill="FFFFFF"/>
          <w:lang w:val="ru-RU" w:eastAsia="zh-CN" w:bidi="ar"/>
        </w:rPr>
      </w:pPr>
    </w:p>
    <w:p w14:paraId="3071752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5" w:beforeAutospacing="0" w:after="225" w:afterAutospacing="0"/>
        <w:ind w:leftChars="0" w:right="0" w:rightChars="0"/>
        <w:jc w:val="both"/>
      </w:pPr>
      <w:r>
        <w:rPr>
          <w:rFonts w:hint="default" w:ascii="Arial" w:hAnsi="Arial" w:eastAsia="Arial" w:cs="Arial"/>
          <w:i w:val="0"/>
          <w:iCs w:val="0"/>
          <w:caps w:val="0"/>
          <w:color w:val="000000"/>
          <w:spacing w:val="0"/>
          <w:kern w:val="0"/>
          <w:sz w:val="22"/>
          <w:szCs w:val="22"/>
          <w:shd w:val="clear" w:fill="FFFFFF"/>
          <w:lang w:val="ru-RU" w:eastAsia="zh-CN" w:bidi="ar"/>
        </w:rPr>
        <w:t>2.Методика «Домик», автор Н.И. Гуткина</w:t>
      </w:r>
    </w:p>
    <w:p w14:paraId="4654293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5" w:beforeAutospacing="0" w:after="225" w:afterAutospacing="0"/>
        <w:ind w:leftChars="0" w:right="0" w:rightChars="0"/>
        <w:jc w:val="both"/>
      </w:pPr>
      <w:r>
        <w:drawing>
          <wp:inline distT="0" distB="0" distL="114300" distR="114300">
            <wp:extent cx="5426075" cy="3635375"/>
            <wp:effectExtent l="0" t="0" r="3175" b="3175"/>
            <wp:docPr id="2" name="Изображение 2" descr="рисунок доми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descr="рисунок домик"/>
                    <pic:cNvPicPr>
                      <a:picLocks noChangeAspect="1"/>
                    </pic:cNvPicPr>
                  </pic:nvPicPr>
                  <pic:blipFill>
                    <a:blip r:embed="rId7"/>
                    <a:stretch>
                      <a:fillRect/>
                    </a:stretch>
                  </pic:blipFill>
                  <pic:spPr>
                    <a:xfrm>
                      <a:off x="0" y="0"/>
                      <a:ext cx="5426075" cy="3635375"/>
                    </a:xfrm>
                    <a:prstGeom prst="rect">
                      <a:avLst/>
                    </a:prstGeom>
                  </pic:spPr>
                </pic:pic>
              </a:graphicData>
            </a:graphic>
          </wp:inline>
        </w:drawing>
      </w:r>
    </w:p>
    <w:p w14:paraId="6AF0850B">
      <w:pPr>
        <w:pStyle w:val="11"/>
        <w:keepNext w:val="0"/>
        <w:keepLines w:val="0"/>
        <w:widowControl/>
        <w:suppressLineNumbers w:val="0"/>
        <w:spacing w:before="0" w:beforeAutospacing="0" w:after="0" w:afterAutospacing="0" w:line="480" w:lineRule="atLeast"/>
        <w:ind w:left="0" w:right="0"/>
        <w:rPr>
          <w:rFonts w:hint="default" w:ascii="Arial" w:hAnsi="Arial" w:eastAsia="Helvetica" w:cs="Arial"/>
          <w:spacing w:val="0"/>
          <w:sz w:val="22"/>
          <w:szCs w:val="22"/>
        </w:rPr>
      </w:pPr>
      <w:r>
        <w:rPr>
          <w:rFonts w:hint="default" w:ascii="Arial" w:hAnsi="Arial" w:eastAsia="Helvetica" w:cs="Arial"/>
          <w:spacing w:val="0"/>
          <w:sz w:val="22"/>
          <w:szCs w:val="22"/>
        </w:rPr>
        <w:t>Ребенку предлагается скопировать эту картинку. Перед выполнением задания, необходимо уточнить, что пользоваться ластиком запрещено, и, если будут сделаны неверные, по его мнению, штрихи, то исправления вносятся поверх рисунка. Обратите внимание на то, как часто ребенок сверяется с образцом в процессе и по окончанию работы, а также на скорость выполнения и сосредоточенность на задании. Важно также, левой или правой рукой пишет ребенок, задает ли вопросы. По завершении поинтересуйтесь, верно ли все выполнено. Если будут делаться поправки, это также фиксируется.</w:t>
      </w:r>
    </w:p>
    <w:p w14:paraId="72C7E535">
      <w:pPr>
        <w:pStyle w:val="11"/>
        <w:keepNext w:val="0"/>
        <w:keepLines w:val="0"/>
        <w:widowControl/>
        <w:suppressLineNumbers w:val="0"/>
        <w:spacing w:before="0" w:beforeAutospacing="0" w:after="0" w:afterAutospacing="0" w:line="480" w:lineRule="atLeast"/>
        <w:ind w:left="0" w:right="0"/>
        <w:rPr>
          <w:rFonts w:hint="default" w:ascii="Arial" w:hAnsi="Arial" w:eastAsia="Helvetica" w:cs="Arial"/>
          <w:spacing w:val="0"/>
          <w:sz w:val="22"/>
          <w:szCs w:val="22"/>
        </w:rPr>
      </w:pPr>
      <w:r>
        <w:rPr>
          <w:rFonts w:hint="default" w:ascii="Arial" w:hAnsi="Arial" w:eastAsia="Helvetica" w:cs="Arial"/>
          <w:spacing w:val="0"/>
          <w:sz w:val="22"/>
          <w:szCs w:val="22"/>
        </w:rPr>
        <w:t>Интерпретация результатов производится по баллам, начисленным за ошибки:</w:t>
      </w:r>
      <w:r>
        <w:rPr>
          <w:rFonts w:hint="default" w:ascii="Arial" w:hAnsi="Arial" w:eastAsia="Helvetica" w:cs="Arial"/>
          <w:spacing w:val="0"/>
          <w:sz w:val="22"/>
          <w:szCs w:val="22"/>
        </w:rPr>
        <w:br w:type="textWrapping"/>
      </w:r>
      <w:r>
        <w:rPr>
          <w:rFonts w:hint="default" w:ascii="Arial" w:hAnsi="Arial" w:eastAsia="Helvetica" w:cs="Arial"/>
          <w:spacing w:val="0"/>
          <w:sz w:val="22"/>
          <w:szCs w:val="22"/>
        </w:rPr>
        <w:t>4 балла: отсутствие какой-либо детали, включая штриховку;</w:t>
      </w:r>
      <w:r>
        <w:rPr>
          <w:rFonts w:hint="default" w:ascii="Arial" w:hAnsi="Arial" w:eastAsia="Helvetica" w:cs="Arial"/>
          <w:spacing w:val="0"/>
          <w:sz w:val="22"/>
          <w:szCs w:val="22"/>
        </w:rPr>
        <w:br w:type="textWrapping"/>
      </w:r>
      <w:r>
        <w:rPr>
          <w:rFonts w:hint="default" w:ascii="Arial" w:hAnsi="Arial" w:eastAsia="Helvetica" w:cs="Arial"/>
          <w:spacing w:val="0"/>
          <w:sz w:val="22"/>
          <w:szCs w:val="22"/>
        </w:rPr>
        <w:t>3 балла: за каждое увеличение более, чем в 2 раза, любого элемента рисунка;</w:t>
      </w:r>
      <w:r>
        <w:rPr>
          <w:rFonts w:hint="default" w:ascii="Arial" w:hAnsi="Arial" w:eastAsia="Helvetica" w:cs="Arial"/>
          <w:spacing w:val="0"/>
          <w:sz w:val="22"/>
          <w:szCs w:val="22"/>
        </w:rPr>
        <w:br w:type="textWrapping"/>
      </w:r>
      <w:r>
        <w:rPr>
          <w:rFonts w:hint="default" w:ascii="Arial" w:hAnsi="Arial" w:eastAsia="Helvetica" w:cs="Arial"/>
          <w:spacing w:val="0"/>
          <w:sz w:val="22"/>
          <w:szCs w:val="22"/>
        </w:rPr>
        <w:t xml:space="preserve">2 балла: любая неверно изображенная деталь. Оценивается не каждая линия в отдельности, а деталь целиком: дым, забор (причем, каждая его сторона), штриховка </w:t>
      </w:r>
    </w:p>
    <w:p w14:paraId="67966D9E">
      <w:pPr>
        <w:pStyle w:val="11"/>
        <w:keepNext w:val="0"/>
        <w:keepLines w:val="0"/>
        <w:widowControl/>
        <w:suppressLineNumbers w:val="0"/>
        <w:spacing w:before="0" w:beforeAutospacing="0" w:after="0" w:afterAutospacing="0" w:line="480" w:lineRule="atLeast"/>
        <w:ind w:left="0" w:right="0"/>
        <w:rPr>
          <w:rFonts w:hint="default" w:ascii="Arial" w:hAnsi="Arial" w:eastAsia="Helvetica" w:cs="Arial"/>
          <w:spacing w:val="0"/>
          <w:sz w:val="22"/>
          <w:szCs w:val="22"/>
        </w:rPr>
      </w:pPr>
    </w:p>
    <w:p w14:paraId="06E738D5">
      <w:pPr>
        <w:pStyle w:val="11"/>
        <w:keepNext w:val="0"/>
        <w:keepLines w:val="0"/>
        <w:widowControl/>
        <w:suppressLineNumbers w:val="0"/>
        <w:spacing w:before="0" w:beforeAutospacing="0" w:after="0" w:afterAutospacing="0" w:line="480" w:lineRule="atLeast"/>
        <w:ind w:left="0" w:right="0"/>
        <w:rPr>
          <w:rFonts w:hint="default" w:ascii="Arial" w:hAnsi="Arial" w:eastAsia="Helvetica" w:cs="Arial"/>
          <w:spacing w:val="0"/>
          <w:sz w:val="22"/>
          <w:szCs w:val="22"/>
        </w:rPr>
      </w:pPr>
    </w:p>
    <w:p w14:paraId="4AE8E941">
      <w:pPr>
        <w:pStyle w:val="11"/>
        <w:keepNext w:val="0"/>
        <w:keepLines w:val="0"/>
        <w:widowControl/>
        <w:suppressLineNumbers w:val="0"/>
        <w:spacing w:before="0" w:beforeAutospacing="0" w:after="0" w:afterAutospacing="0" w:line="480" w:lineRule="atLeast"/>
        <w:ind w:left="0" w:right="0"/>
        <w:rPr>
          <w:rFonts w:hint="default" w:ascii="Arial" w:hAnsi="Arial" w:eastAsia="Helvetica" w:cs="Arial"/>
          <w:spacing w:val="0"/>
          <w:sz w:val="22"/>
          <w:szCs w:val="22"/>
        </w:rPr>
      </w:pPr>
      <w:r>
        <w:rPr>
          <w:rFonts w:hint="default" w:ascii="Arial" w:hAnsi="Arial" w:eastAsia="Helvetica" w:cs="Arial"/>
          <w:spacing w:val="0"/>
          <w:sz w:val="22"/>
          <w:szCs w:val="22"/>
        </w:rPr>
        <w:t>крыши, окно, труба. Количество линий при штриховке или, к примеру, колец дыма, значения не имеют.</w:t>
      </w:r>
      <w:r>
        <w:rPr>
          <w:rFonts w:hint="default" w:ascii="Arial" w:hAnsi="Arial" w:eastAsia="Helvetica" w:cs="Arial"/>
          <w:spacing w:val="0"/>
          <w:sz w:val="22"/>
          <w:szCs w:val="22"/>
        </w:rPr>
        <w:br w:type="textWrapping"/>
      </w:r>
      <w:r>
        <w:rPr>
          <w:rFonts w:hint="default" w:ascii="Arial" w:hAnsi="Arial" w:eastAsia="Helvetica" w:cs="Arial"/>
          <w:spacing w:val="0"/>
          <w:sz w:val="22"/>
          <w:szCs w:val="22"/>
        </w:rPr>
        <w:t>1 балл: неверное изображение детали в пространстве; отклонение прямых линий больше, чем на 30°; каждый разрыв линий в том месте, где они должны быть соединены; каждое залезание за контур.</w:t>
      </w:r>
    </w:p>
    <w:p w14:paraId="3F327F54">
      <w:pPr>
        <w:pStyle w:val="11"/>
        <w:keepNext w:val="0"/>
        <w:keepLines w:val="0"/>
        <w:widowControl/>
        <w:suppressLineNumbers w:val="0"/>
        <w:spacing w:before="0" w:beforeAutospacing="0" w:after="0" w:afterAutospacing="0" w:line="480" w:lineRule="atLeast"/>
        <w:ind w:left="0" w:right="0"/>
        <w:rPr>
          <w:rFonts w:hint="default" w:ascii="Arial" w:hAnsi="Arial" w:eastAsia="Helvetica" w:cs="Arial"/>
          <w:spacing w:val="0"/>
          <w:sz w:val="22"/>
          <w:szCs w:val="22"/>
        </w:rPr>
      </w:pPr>
      <w:r>
        <w:rPr>
          <w:rFonts w:hint="default" w:ascii="Arial" w:hAnsi="Arial" w:eastAsia="Helvetica" w:cs="Arial"/>
          <w:spacing w:val="0"/>
          <w:sz w:val="22"/>
          <w:szCs w:val="22"/>
        </w:rPr>
        <w:t>Отличное выполнение задания оценивается в ноль баллов, однако наиболее полный анализ производится, исходя из возрастной группы. К примеру, 10-летний ребенок, набравший даже 1 балл, имеет отставание в развитии, но 5-летний, набравший 3-4 балла, считается нормально развитым.</w:t>
      </w:r>
    </w:p>
    <w:p w14:paraId="13D604D4">
      <w:pPr>
        <w:rPr>
          <w:rFonts w:ascii="Times New Roman" w:hAnsi="Times New Roman" w:cs="Times New Roman"/>
          <w:b/>
          <w:bCs/>
          <w:sz w:val="22"/>
          <w:szCs w:val="22"/>
        </w:rPr>
      </w:pPr>
    </w:p>
    <w:p w14:paraId="3CD29F1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5" w:beforeAutospacing="0" w:after="225" w:afterAutospacing="0"/>
        <w:ind w:leftChars="0" w:right="0" w:rightChars="0"/>
        <w:jc w:val="both"/>
      </w:pPr>
      <w:r>
        <w:rPr>
          <w:rFonts w:hint="default" w:ascii="Arial" w:hAnsi="Arial" w:eastAsia="Arial" w:cs="Arial"/>
          <w:i w:val="0"/>
          <w:iCs w:val="0"/>
          <w:caps w:val="0"/>
          <w:color w:val="000000"/>
          <w:spacing w:val="0"/>
          <w:kern w:val="0"/>
          <w:sz w:val="22"/>
          <w:szCs w:val="22"/>
          <w:shd w:val="clear" w:fill="FFFFFF"/>
          <w:lang w:val="en-US" w:eastAsia="zh-CN" w:bidi="ar"/>
        </w:rPr>
        <w:t xml:space="preserve">Данный этап показал, </w:t>
      </w:r>
      <w:r>
        <w:rPr>
          <w:rFonts w:hint="default" w:ascii="Arial" w:hAnsi="Arial" w:eastAsia="Arial" w:cs="Arial"/>
          <w:i w:val="0"/>
          <w:iCs w:val="0"/>
          <w:caps w:val="0"/>
          <w:color w:val="000000"/>
          <w:spacing w:val="0"/>
          <w:kern w:val="0"/>
          <w:sz w:val="22"/>
          <w:szCs w:val="22"/>
          <w:shd w:val="clear" w:fill="FFFFFF"/>
          <w:lang w:val="ru-RU" w:eastAsia="zh-CN" w:bidi="ar"/>
        </w:rPr>
        <w:t xml:space="preserve">разные уровни сформированности произвольного внимания у детей. </w:t>
      </w:r>
    </w:p>
    <w:p w14:paraId="008EEA06">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15" w:beforeAutospacing="0" w:after="225" w:afterAutospacing="0"/>
        <w:ind w:leftChars="0" w:right="0" w:rightChars="0"/>
        <w:jc w:val="both"/>
        <w:rPr>
          <w:rFonts w:hint="default" w:ascii="Arial" w:hAnsi="Arial" w:eastAsia="Arial" w:cs="Arial"/>
          <w:i w:val="0"/>
          <w:iCs w:val="0"/>
          <w:caps w:val="0"/>
          <w:color w:val="000000"/>
          <w:spacing w:val="0"/>
          <w:kern w:val="0"/>
          <w:sz w:val="22"/>
          <w:szCs w:val="22"/>
          <w:shd w:val="clear" w:fill="FFFFFF"/>
          <w:lang w:val="ru-RU" w:eastAsia="zh-CN" w:bidi="ar"/>
        </w:rPr>
      </w:pPr>
      <w:r>
        <w:rPr>
          <w:rFonts w:hint="default" w:ascii="Arial" w:hAnsi="Arial" w:eastAsia="Arial" w:cs="Arial"/>
          <w:i w:val="0"/>
          <w:iCs w:val="0"/>
          <w:caps w:val="0"/>
          <w:color w:val="000000"/>
          <w:spacing w:val="0"/>
          <w:kern w:val="0"/>
          <w:sz w:val="22"/>
          <w:szCs w:val="22"/>
          <w:shd w:val="clear" w:fill="FFFFFF"/>
          <w:lang w:val="ru-RU" w:eastAsia="zh-CN" w:bidi="ar"/>
        </w:rPr>
        <w:t>е детей с низким уровнем устойчивости внимания.</w:t>
      </w:r>
    </w:p>
    <w:p w14:paraId="37427C5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5" w:beforeAutospacing="0" w:after="225" w:afterAutospacing="0"/>
        <w:ind w:leftChars="0" w:right="0" w:rightChars="0"/>
        <w:jc w:val="both"/>
        <w:rPr>
          <w:rFonts w:hint="default" w:ascii="Arial" w:hAnsi="Arial" w:eastAsia="Arial" w:cs="Arial"/>
          <w:i w:val="0"/>
          <w:iCs w:val="0"/>
          <w:caps w:val="0"/>
          <w:color w:val="000000"/>
          <w:spacing w:val="0"/>
          <w:kern w:val="0"/>
          <w:sz w:val="22"/>
          <w:szCs w:val="22"/>
          <w:shd w:val="clear" w:fill="FFFFFF"/>
          <w:lang w:val="ru-RU" w:eastAsia="zh-CN" w:bidi="ar"/>
        </w:rPr>
      </w:pPr>
      <w:r>
        <w:rPr>
          <w:rFonts w:hint="default" w:ascii="Arial" w:hAnsi="Arial" w:eastAsia="Arial" w:cs="Arial"/>
          <w:i w:val="0"/>
          <w:iCs w:val="0"/>
          <w:caps w:val="0"/>
          <w:color w:val="000000"/>
          <w:spacing w:val="0"/>
          <w:kern w:val="0"/>
          <w:sz w:val="22"/>
          <w:szCs w:val="22"/>
          <w:shd w:val="clear" w:fill="FFFFFF"/>
          <w:lang w:val="ru-RU" w:eastAsia="zh-CN" w:bidi="ar"/>
        </w:rPr>
        <w:t>2-е детей между низким и средним уровнем устойчивости внимания.</w:t>
      </w:r>
    </w:p>
    <w:p w14:paraId="311B467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5" w:beforeAutospacing="0" w:after="225" w:afterAutospacing="0"/>
        <w:ind w:leftChars="0" w:right="0" w:rightChars="0"/>
        <w:jc w:val="both"/>
        <w:rPr>
          <w:rFonts w:hint="default" w:ascii="Arial" w:hAnsi="Arial" w:eastAsia="Arial" w:cs="Arial"/>
          <w:i w:val="0"/>
          <w:iCs w:val="0"/>
          <w:caps w:val="0"/>
          <w:color w:val="000000"/>
          <w:spacing w:val="0"/>
          <w:kern w:val="0"/>
          <w:sz w:val="22"/>
          <w:szCs w:val="22"/>
          <w:shd w:val="clear" w:fill="FFFFFF"/>
          <w:lang w:val="ru-RU" w:eastAsia="zh-CN" w:bidi="ar"/>
        </w:rPr>
      </w:pPr>
      <w:r>
        <w:rPr>
          <w:rFonts w:hint="default" w:ascii="Arial" w:hAnsi="Arial" w:eastAsia="Arial" w:cs="Arial"/>
          <w:i w:val="0"/>
          <w:iCs w:val="0"/>
          <w:caps w:val="0"/>
          <w:color w:val="000000"/>
          <w:spacing w:val="0"/>
          <w:kern w:val="0"/>
          <w:sz w:val="22"/>
          <w:szCs w:val="22"/>
          <w:shd w:val="clear" w:fill="FFFFFF"/>
          <w:lang w:val="ru-RU" w:eastAsia="zh-CN" w:bidi="ar"/>
        </w:rPr>
        <w:t>2-е детей со средним уровнем устойчивости внимания.</w:t>
      </w:r>
    </w:p>
    <w:p w14:paraId="65484BE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5" w:beforeAutospacing="0" w:after="225" w:afterAutospacing="0"/>
        <w:ind w:leftChars="0" w:right="0" w:rightChars="0"/>
        <w:jc w:val="both"/>
        <w:rPr>
          <w:rFonts w:hint="default" w:ascii="Arial" w:hAnsi="Arial" w:eastAsia="Arial" w:cs="Arial"/>
          <w:i w:val="0"/>
          <w:iCs w:val="0"/>
          <w:caps w:val="0"/>
          <w:color w:val="000000"/>
          <w:spacing w:val="0"/>
          <w:kern w:val="0"/>
          <w:sz w:val="22"/>
          <w:szCs w:val="22"/>
          <w:shd w:val="clear" w:fill="FFFFFF"/>
          <w:lang w:val="ru-RU" w:eastAsia="zh-CN" w:bidi="ar"/>
        </w:rPr>
      </w:pPr>
      <w:r>
        <w:rPr>
          <w:rFonts w:hint="default" w:ascii="Arial" w:hAnsi="Arial" w:eastAsia="Arial" w:cs="Arial"/>
          <w:i w:val="0"/>
          <w:iCs w:val="0"/>
          <w:caps w:val="0"/>
          <w:color w:val="000000"/>
          <w:spacing w:val="0"/>
          <w:kern w:val="0"/>
          <w:sz w:val="22"/>
          <w:szCs w:val="22"/>
          <w:shd w:val="clear" w:fill="FFFFFF"/>
          <w:lang w:val="ru-RU" w:eastAsia="zh-CN" w:bidi="ar"/>
        </w:rPr>
        <w:t>Высокого уровня устойчивости внимания не выявлено ни у одного из воспитанников.</w:t>
      </w:r>
    </w:p>
    <w:p w14:paraId="202E7C97">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15" w:beforeAutospacing="0" w:after="225" w:afterAutospacing="0"/>
        <w:ind w:left="0" w:right="0" w:firstLine="0"/>
        <w:jc w:val="both"/>
      </w:pPr>
      <w:r>
        <w:rPr>
          <w:rFonts w:hint="default" w:ascii="Arial" w:hAnsi="Arial" w:eastAsia="Arial" w:cs="Arial"/>
          <w:i w:val="0"/>
          <w:iCs w:val="0"/>
          <w:caps w:val="0"/>
          <w:color w:val="000000"/>
          <w:spacing w:val="0"/>
          <w:kern w:val="0"/>
          <w:sz w:val="22"/>
          <w:szCs w:val="22"/>
          <w:shd w:val="clear" w:fill="FFFFFF"/>
          <w:lang w:val="en-US" w:eastAsia="zh-CN" w:bidi="ar"/>
        </w:rPr>
        <w:t xml:space="preserve">Это подтвердило необходимость осуществления целенаправленной </w:t>
      </w:r>
      <w:r>
        <w:rPr>
          <w:rFonts w:hint="default" w:ascii="Arial" w:hAnsi="Arial" w:eastAsia="Arial" w:cs="Arial"/>
          <w:i w:val="0"/>
          <w:iCs w:val="0"/>
          <w:caps w:val="0"/>
          <w:color w:val="000000"/>
          <w:spacing w:val="0"/>
          <w:kern w:val="0"/>
          <w:sz w:val="22"/>
          <w:szCs w:val="22"/>
          <w:shd w:val="clear" w:fill="FFFFFF"/>
          <w:lang w:val="ru-RU" w:eastAsia="zh-CN" w:bidi="ar"/>
        </w:rPr>
        <w:t>коррекционной</w:t>
      </w:r>
      <w:r>
        <w:rPr>
          <w:rFonts w:hint="default" w:ascii="Arial" w:hAnsi="Arial" w:eastAsia="Arial" w:cs="Arial"/>
          <w:i w:val="0"/>
          <w:iCs w:val="0"/>
          <w:caps w:val="0"/>
          <w:color w:val="000000"/>
          <w:spacing w:val="0"/>
          <w:kern w:val="0"/>
          <w:sz w:val="22"/>
          <w:szCs w:val="22"/>
          <w:shd w:val="clear" w:fill="FFFFFF"/>
          <w:lang w:val="en-US" w:eastAsia="zh-CN" w:bidi="ar"/>
        </w:rPr>
        <w:t xml:space="preserve"> работы по организации системы игровых занятий с использованием игр и упражнени</w:t>
      </w:r>
      <w:r>
        <w:rPr>
          <w:rFonts w:hint="default" w:ascii="Arial" w:hAnsi="Arial" w:eastAsia="Arial" w:cs="Arial"/>
          <w:i w:val="0"/>
          <w:iCs w:val="0"/>
          <w:caps w:val="0"/>
          <w:color w:val="000000"/>
          <w:spacing w:val="0"/>
          <w:kern w:val="0"/>
          <w:sz w:val="22"/>
          <w:szCs w:val="22"/>
          <w:shd w:val="clear" w:fill="FFFFFF"/>
          <w:lang w:val="ru-RU" w:eastAsia="zh-CN" w:bidi="ar"/>
        </w:rPr>
        <w:t>й</w:t>
      </w:r>
      <w:r>
        <w:rPr>
          <w:rFonts w:hint="default" w:ascii="Arial" w:hAnsi="Arial" w:eastAsia="Arial" w:cs="Arial"/>
          <w:i w:val="0"/>
          <w:iCs w:val="0"/>
          <w:caps w:val="0"/>
          <w:color w:val="000000"/>
          <w:spacing w:val="0"/>
          <w:kern w:val="0"/>
          <w:sz w:val="22"/>
          <w:szCs w:val="22"/>
          <w:shd w:val="clear" w:fill="FFFFFF"/>
          <w:lang w:val="en-US" w:eastAsia="zh-CN" w:bidi="ar"/>
        </w:rPr>
        <w:t>, направленные на развитие произвольного внимания.</w:t>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Style w:val="9"/>
          <w:rFonts w:hint="default" w:ascii="Arial" w:hAnsi="Arial" w:eastAsia="Arial" w:cs="Arial"/>
          <w:i w:val="0"/>
          <w:iCs w:val="0"/>
          <w:caps w:val="0"/>
          <w:color w:val="000000"/>
          <w:spacing w:val="0"/>
          <w:kern w:val="0"/>
          <w:sz w:val="22"/>
          <w:szCs w:val="22"/>
          <w:shd w:val="clear" w:fill="FFFFFF"/>
          <w:lang w:val="en-US" w:eastAsia="zh-CN" w:bidi="ar"/>
        </w:rPr>
        <w:t>Цель формирующего этапа</w:t>
      </w:r>
      <w:r>
        <w:rPr>
          <w:rFonts w:hint="default" w:ascii="Arial" w:hAnsi="Arial" w:eastAsia="Arial" w:cs="Arial"/>
          <w:i w:val="0"/>
          <w:iCs w:val="0"/>
          <w:caps w:val="0"/>
          <w:color w:val="000000"/>
          <w:spacing w:val="0"/>
          <w:kern w:val="0"/>
          <w:sz w:val="22"/>
          <w:szCs w:val="22"/>
          <w:shd w:val="clear" w:fill="FFFFFF"/>
          <w:lang w:val="en-US" w:eastAsia="zh-CN" w:bidi="ar"/>
        </w:rPr>
        <w:t> – осуществление коррекционной работы по организации игровых занятий с использованием развивающих игр и упражнений. Чтобы своевременно развивать у детей определенные качества внимания (целенаправленность, устойчивость, сосредоточенность) и способность управлять ими, мы использовали специально организованные игры и упражнения. В играх надо учитывать разные требования и задачи: в одних - уметь выделять и помнить цель действия, в других - вовремя переключать внимание, в третьих - уметь сосредотачиваться и быть внимательным, поскольку необходимо заметить и осознать происшедшие изменения.</w:t>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t>Учитывая особенности психофизического развития детей, а также исходя из научно-практических задач исследования, в формирующей части эксперимента внимание было акцентировано на организующую и мотивообразующую стороны игровых действий детей. Развитие и коррекция внимания проводились на подгрупповых и индивидуальных занятиях, на которых использовались задания для развития объема, устойчивости и переключения внимания. Развивающие игры и задания были предложены воспитателям и родителям для проведения досуга детей.</w:t>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br w:type="textWrapping"/>
      </w:r>
    </w:p>
    <w:p w14:paraId="55FCE03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5" w:beforeAutospacing="0" w:after="225" w:afterAutospacing="0"/>
        <w:ind w:leftChars="0" w:right="0" w:rightChars="0"/>
        <w:jc w:val="both"/>
      </w:pPr>
    </w:p>
    <w:p w14:paraId="2CED06FE">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15" w:beforeAutospacing="0" w:after="225" w:afterAutospacing="0"/>
        <w:ind w:left="0" w:right="0" w:firstLine="0"/>
        <w:jc w:val="both"/>
      </w:pPr>
      <w:r>
        <w:rPr>
          <w:rStyle w:val="9"/>
          <w:rFonts w:hint="default" w:ascii="Arial" w:hAnsi="Arial" w:eastAsia="Arial" w:cs="Arial"/>
          <w:i w:val="0"/>
          <w:iCs w:val="0"/>
          <w:caps w:val="0"/>
          <w:color w:val="000000"/>
          <w:spacing w:val="0"/>
          <w:kern w:val="0"/>
          <w:sz w:val="22"/>
          <w:szCs w:val="22"/>
          <w:shd w:val="clear" w:fill="FFFFFF"/>
          <w:lang w:val="en-US" w:eastAsia="zh-CN" w:bidi="ar"/>
        </w:rPr>
        <w:t>Для достижения данной цели потребовалось решение следующих задач:</w:t>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t>- изучить проблему развития внимания у детей с ОВЗ дошкольного возраста в литературных источниках;</w:t>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t>- на основании существующих исследований по проблеме разработать методику констатирующего и формирующего эксперимента;</w:t>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t>- в ходе исследования изучить особенности развития внимания детей с ОВЗ и возможность его развития через специально подобранные игры и упражнения;</w:t>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t>- предложить некоторые практические рекомендации по использованию дидактических игр для развития произвольного внимания.</w:t>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Style w:val="9"/>
          <w:rFonts w:hint="default" w:ascii="Arial" w:hAnsi="Arial" w:eastAsia="Arial" w:cs="Arial"/>
          <w:i w:val="0"/>
          <w:iCs w:val="0"/>
          <w:caps w:val="0"/>
          <w:color w:val="000000"/>
          <w:spacing w:val="0"/>
          <w:kern w:val="0"/>
          <w:sz w:val="22"/>
          <w:szCs w:val="22"/>
          <w:shd w:val="clear" w:fill="FFFFFF"/>
          <w:lang w:val="en-US" w:eastAsia="zh-CN" w:bidi="ar"/>
        </w:rPr>
        <w:t>Для поддержания устойчивого произвольного внимания соблюдались следующие условия:</w:t>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t>- отчетливое понимание ребенком конкретной задачи выполняемой деятельности;</w:t>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t>- привычные условия работы. Если ребенок выполняет деятельность в постоянном месте, в определенное время, если его предметы и рабочие принадлежности содержатся в порядке, а сам процесс работы строго структурирован, то это создает установку и условия для развития и концентрации произвольного внимания;</w:t>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t>- возникновение косвенных интересов, т.к. сама деятельность может не вызывать у ребенка заинтересованности, но у него существует устойчивый интерес к результату деятельности;</w:t>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t>- создание благоприятных условий для деятельности, т.e. исключение отрицательно действующих посторонних раздражителей (шум, громкая музыка, резкие звуки, запахи и т.д.). Легкая, негромко звучащая музыка, слабые звуки не только не нарушают внимания, но даже и усиливают его;</w:t>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t>- тренировка произвольного внимания (путем повторений и упражнений) для того, чтобы воспитывать наблюдательность у детей.</w:t>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t>При организации коррекционно-развивающей работы учитывались особенности всех видов внимания. К </w:t>
      </w:r>
      <w:r>
        <w:rPr>
          <w:rStyle w:val="9"/>
          <w:rFonts w:hint="default" w:ascii="Arial" w:hAnsi="Arial" w:eastAsia="Arial" w:cs="Arial"/>
          <w:i w:val="0"/>
          <w:iCs w:val="0"/>
          <w:caps w:val="0"/>
          <w:color w:val="000000"/>
          <w:spacing w:val="0"/>
          <w:kern w:val="0"/>
          <w:sz w:val="22"/>
          <w:szCs w:val="22"/>
          <w:shd w:val="clear" w:fill="FFFFFF"/>
          <w:lang w:val="en-US" w:eastAsia="zh-CN" w:bidi="ar"/>
        </w:rPr>
        <w:t>факторам привлечения внимания относятся:</w:t>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t>- структура организации деятельности (объединение воспринимаемых объектов способствует их более легкому восприятию);</w:t>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t>- организация занятия (четкое начало и окончание; наличие необходимых условий для работы и т.д.);</w:t>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t>- темп ведения занятия (при чрезмерно быстром темпе могут появляться ошибки, при медленном - работа не захватывает ребенка);</w:t>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t>- последовательность и систематичность требований взрослого;</w:t>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t>- смена видов деятельности (слуховое сосредоточение сменяется зрительным и моторным) является необходимым условием, так как постоянная поддержка внимания с помощью волевых усилий связана с большим напряжением и очень утомительна;</w:t>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t>- учет возрастных и индивидуальных особенностей внимания ребенка.</w:t>
      </w:r>
    </w:p>
    <w:p w14:paraId="4D77F5F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5" w:beforeAutospacing="0" w:after="225" w:afterAutospacing="0"/>
        <w:ind w:leftChars="0" w:right="0" w:rightChars="0"/>
        <w:jc w:val="both"/>
        <w:rPr>
          <w:rFonts w:hint="default" w:ascii="Arial" w:hAnsi="Arial" w:eastAsia="Arial" w:cs="Arial"/>
          <w:i w:val="0"/>
          <w:iCs w:val="0"/>
          <w:caps w:val="0"/>
          <w:color w:val="000000"/>
          <w:spacing w:val="0"/>
          <w:kern w:val="0"/>
          <w:sz w:val="22"/>
          <w:szCs w:val="22"/>
          <w:shd w:val="clear" w:fill="FFFFFF"/>
          <w:lang w:val="ru-RU" w:eastAsia="zh-CN" w:bidi="ar"/>
        </w:rPr>
      </w:pPr>
      <w:r>
        <w:rPr>
          <w:rFonts w:hint="default" w:ascii="Arial" w:hAnsi="Arial" w:eastAsia="Arial" w:cs="Arial"/>
          <w:i w:val="0"/>
          <w:iCs w:val="0"/>
          <w:caps w:val="0"/>
          <w:color w:val="000000"/>
          <w:spacing w:val="0"/>
          <w:kern w:val="0"/>
          <w:sz w:val="22"/>
          <w:szCs w:val="22"/>
          <w:shd w:val="clear" w:fill="FFFFFF"/>
          <w:lang w:val="ru-RU" w:eastAsia="zh-CN" w:bidi="ar"/>
        </w:rPr>
        <w:t>Была составлена программа развития и коррекции внимания</w:t>
      </w:r>
    </w:p>
    <w:p w14:paraId="788A5B39">
      <w:pPr>
        <w:shd w:val="clear" w:color="auto" w:fill="FFFFFF"/>
        <w:ind w:left="142"/>
        <w:jc w:val="both"/>
      </w:pPr>
    </w:p>
    <w:p w14:paraId="42E28A30">
      <w:pPr>
        <w:shd w:val="clear" w:color="auto" w:fill="FFFFFF"/>
        <w:ind w:left="142"/>
        <w:jc w:val="center"/>
        <w:rPr>
          <w:spacing w:val="-11"/>
          <w:sz w:val="24"/>
          <w:szCs w:val="24"/>
        </w:rPr>
      </w:pPr>
    </w:p>
    <w:p w14:paraId="25161086">
      <w:pPr>
        <w:shd w:val="clear" w:color="auto" w:fill="FFFFFF"/>
        <w:ind w:left="142"/>
        <w:jc w:val="center"/>
        <w:rPr>
          <w:spacing w:val="-11"/>
          <w:sz w:val="24"/>
          <w:szCs w:val="24"/>
        </w:rPr>
      </w:pPr>
    </w:p>
    <w:p w14:paraId="578B33A1">
      <w:pPr>
        <w:shd w:val="clear" w:color="auto" w:fill="FFFFFF"/>
        <w:ind w:left="142"/>
        <w:jc w:val="center"/>
        <w:rPr>
          <w:spacing w:val="-11"/>
          <w:sz w:val="24"/>
          <w:szCs w:val="24"/>
        </w:rPr>
      </w:pPr>
    </w:p>
    <w:p w14:paraId="5812BC6E">
      <w:pPr>
        <w:shd w:val="clear" w:color="auto" w:fill="FFFFFF"/>
        <w:ind w:left="142"/>
        <w:jc w:val="center"/>
        <w:rPr>
          <w:spacing w:val="-11"/>
          <w:sz w:val="24"/>
          <w:szCs w:val="24"/>
        </w:rPr>
      </w:pPr>
    </w:p>
    <w:p w14:paraId="41B1B317">
      <w:pPr>
        <w:shd w:val="clear" w:color="auto" w:fill="FFFFFF"/>
        <w:ind w:left="142"/>
        <w:jc w:val="center"/>
        <w:rPr>
          <w:spacing w:val="-11"/>
          <w:sz w:val="24"/>
          <w:szCs w:val="24"/>
        </w:rPr>
      </w:pPr>
    </w:p>
    <w:tbl>
      <w:tblPr>
        <w:tblStyle w:val="5"/>
        <w:tblpPr w:leftFromText="180" w:rightFromText="180" w:vertAnchor="text" w:horzAnchor="page" w:tblpX="1828" w:tblpY="1059"/>
        <w:tblOverlap w:val="never"/>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2436"/>
        <w:gridCol w:w="2817"/>
        <w:gridCol w:w="2196"/>
        <w:gridCol w:w="1200"/>
      </w:tblGrid>
      <w:tr w14:paraId="3F15A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571" w:type="dxa"/>
            <w:gridSpan w:val="5"/>
            <w:noWrap w:val="0"/>
            <w:vAlign w:val="top"/>
          </w:tcPr>
          <w:p w14:paraId="2C73F03D">
            <w:pPr>
              <w:shd w:val="clear" w:color="auto" w:fill="FFFFFF"/>
              <w:ind w:left="142"/>
              <w:jc w:val="center"/>
              <w:rPr>
                <w:b/>
                <w:spacing w:val="-9"/>
                <w:sz w:val="18"/>
                <w:szCs w:val="18"/>
              </w:rPr>
            </w:pPr>
          </w:p>
          <w:p w14:paraId="57B41476">
            <w:pPr>
              <w:shd w:val="clear" w:color="auto" w:fill="FFFFFF"/>
              <w:ind w:left="142"/>
              <w:jc w:val="center"/>
              <w:rPr>
                <w:rFonts w:hint="default"/>
                <w:b/>
                <w:spacing w:val="-9"/>
                <w:sz w:val="18"/>
                <w:szCs w:val="18"/>
                <w:lang w:val="ru-RU"/>
              </w:rPr>
            </w:pPr>
            <w:r>
              <w:rPr>
                <w:rFonts w:hint="default"/>
                <w:b/>
                <w:spacing w:val="-9"/>
                <w:sz w:val="22"/>
                <w:szCs w:val="22"/>
                <w:lang w:val="ru-RU"/>
              </w:rPr>
              <w:t>Программа развития и коррекции внимания</w:t>
            </w:r>
          </w:p>
        </w:tc>
      </w:tr>
      <w:tr w14:paraId="1A3F7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top"/>
          </w:tcPr>
          <w:p w14:paraId="4B945705">
            <w:pPr>
              <w:shd w:val="clear" w:color="auto" w:fill="FFFFFF"/>
              <w:ind w:left="142"/>
              <w:rPr>
                <w:rFonts w:hint="default"/>
                <w:spacing w:val="-5"/>
                <w:sz w:val="18"/>
                <w:szCs w:val="18"/>
                <w:lang w:val="ru-RU"/>
              </w:rPr>
            </w:pPr>
            <w:r>
              <w:rPr>
                <w:rFonts w:hint="default"/>
                <w:spacing w:val="-5"/>
                <w:sz w:val="18"/>
                <w:szCs w:val="18"/>
                <w:lang w:val="ru-RU"/>
              </w:rPr>
              <w:t>1</w:t>
            </w:r>
          </w:p>
        </w:tc>
        <w:tc>
          <w:tcPr>
            <w:tcW w:w="2436" w:type="dxa"/>
            <w:noWrap w:val="0"/>
            <w:vAlign w:val="top"/>
          </w:tcPr>
          <w:p w14:paraId="626E0CE9">
            <w:pPr>
              <w:shd w:val="clear" w:color="auto" w:fill="FFFFFF"/>
              <w:tabs>
                <w:tab w:val="left" w:pos="223"/>
              </w:tabs>
              <w:spacing w:line="187" w:lineRule="exact"/>
              <w:ind w:left="142"/>
              <w:rPr>
                <w:rFonts w:hint="default" w:eastAsia="SimSun"/>
                <w:lang w:val="ru-RU"/>
              </w:rPr>
            </w:pPr>
            <w:r>
              <w:rPr>
                <w:rFonts w:eastAsia="SimSun"/>
                <w:lang w:val="ru-RU"/>
              </w:rPr>
              <w:t>Задание</w:t>
            </w:r>
            <w:r>
              <w:rPr>
                <w:rFonts w:hint="default" w:eastAsia="SimSun"/>
                <w:lang w:val="ru-RU"/>
              </w:rPr>
              <w:t xml:space="preserve"> «Найди одинаковые предметы»</w:t>
            </w:r>
          </w:p>
        </w:tc>
        <w:tc>
          <w:tcPr>
            <w:tcW w:w="2817" w:type="dxa"/>
            <w:noWrap w:val="0"/>
            <w:vAlign w:val="top"/>
          </w:tcPr>
          <w:p w14:paraId="26DC7B9B">
            <w:pPr>
              <w:shd w:val="clear" w:color="auto" w:fill="FFFFFF"/>
              <w:spacing w:line="180" w:lineRule="exact"/>
              <w:ind w:left="142" w:right="14"/>
              <w:rPr>
                <w:rFonts w:hint="default" w:eastAsia="SimSun"/>
                <w:lang w:val="ru-RU"/>
              </w:rPr>
            </w:pPr>
            <w:r>
              <w:rPr>
                <w:rFonts w:hint="default" w:eastAsia="SimSun"/>
                <w:lang w:val="ru-RU"/>
              </w:rPr>
              <w:t>Развитие сенсорного внимания, обьема внимания</w:t>
            </w:r>
          </w:p>
        </w:tc>
        <w:tc>
          <w:tcPr>
            <w:tcW w:w="2196" w:type="dxa"/>
            <w:noWrap w:val="0"/>
            <w:vAlign w:val="top"/>
          </w:tcPr>
          <w:p w14:paraId="1851E78A">
            <w:pPr>
              <w:shd w:val="clear" w:color="auto" w:fill="FFFFFF"/>
              <w:tabs>
                <w:tab w:val="left" w:pos="223"/>
              </w:tabs>
              <w:spacing w:line="187" w:lineRule="exact"/>
              <w:ind w:left="142" w:right="58"/>
              <w:rPr>
                <w:rFonts w:hint="default" w:eastAsia="SimSun"/>
                <w:lang w:val="ru-RU"/>
              </w:rPr>
            </w:pPr>
            <w:r>
              <w:rPr>
                <w:rFonts w:eastAsia="SimSun"/>
                <w:spacing w:val="-17"/>
                <w:sz w:val="18"/>
                <w:szCs w:val="18"/>
              </w:rPr>
              <w:t>1.</w:t>
            </w:r>
            <w:r>
              <w:rPr>
                <w:rFonts w:eastAsia="SimSun"/>
                <w:sz w:val="18"/>
                <w:szCs w:val="18"/>
              </w:rPr>
              <w:tab/>
            </w:r>
            <w:r>
              <w:rPr>
                <w:rFonts w:eastAsia="SimSun"/>
                <w:sz w:val="18"/>
                <w:szCs w:val="18"/>
                <w:lang w:val="ru-RU"/>
              </w:rPr>
              <w:t>Цветные</w:t>
            </w:r>
            <w:r>
              <w:rPr>
                <w:rFonts w:hint="default" w:eastAsia="SimSun"/>
                <w:sz w:val="18"/>
                <w:szCs w:val="18"/>
                <w:lang w:val="ru-RU"/>
              </w:rPr>
              <w:t xml:space="preserve"> картинки(зима-варежки)</w:t>
            </w:r>
          </w:p>
          <w:p w14:paraId="265CEE45">
            <w:pPr>
              <w:shd w:val="clear" w:color="auto" w:fill="FFFFFF"/>
              <w:tabs>
                <w:tab w:val="left" w:pos="223"/>
              </w:tabs>
              <w:spacing w:line="187" w:lineRule="exact"/>
              <w:ind w:left="142" w:right="58"/>
              <w:rPr>
                <w:rFonts w:hint="default" w:eastAsia="SimSun"/>
                <w:lang w:val="ru-RU"/>
              </w:rPr>
            </w:pPr>
            <w:r>
              <w:rPr>
                <w:rFonts w:eastAsia="SimSun"/>
                <w:spacing w:val="-14"/>
                <w:sz w:val="18"/>
                <w:szCs w:val="18"/>
              </w:rPr>
              <w:t>2.</w:t>
            </w:r>
            <w:r>
              <w:rPr>
                <w:rFonts w:eastAsia="SimSun"/>
                <w:spacing w:val="-14"/>
                <w:sz w:val="18"/>
                <w:szCs w:val="18"/>
                <w:lang w:val="ru-RU"/>
              </w:rPr>
              <w:t>картинки</w:t>
            </w:r>
            <w:r>
              <w:rPr>
                <w:rFonts w:hint="default" w:eastAsia="SimSun"/>
                <w:spacing w:val="-14"/>
                <w:sz w:val="18"/>
                <w:szCs w:val="18"/>
                <w:lang w:val="ru-RU"/>
              </w:rPr>
              <w:t xml:space="preserve">  разной тематики(овощи, ягоды, снежинки, зонтики)</w:t>
            </w:r>
          </w:p>
        </w:tc>
        <w:tc>
          <w:tcPr>
            <w:tcW w:w="1200" w:type="dxa"/>
            <w:noWrap w:val="0"/>
            <w:vAlign w:val="top"/>
          </w:tcPr>
          <w:p w14:paraId="542A60CA">
            <w:pPr>
              <w:shd w:val="clear" w:color="auto" w:fill="FFFFFF"/>
              <w:spacing w:line="187" w:lineRule="exact"/>
              <w:ind w:left="142" w:right="14"/>
              <w:rPr>
                <w:rFonts w:hint="default" w:eastAsia="SimSun"/>
                <w:lang w:val="ru-RU"/>
              </w:rPr>
            </w:pPr>
            <w:r>
              <w:rPr>
                <w:rFonts w:hint="default" w:eastAsia="SimSun"/>
                <w:lang w:val="ru-RU"/>
              </w:rPr>
              <w:t>3мин</w:t>
            </w:r>
          </w:p>
          <w:p w14:paraId="16480274">
            <w:pPr>
              <w:shd w:val="clear" w:color="auto" w:fill="FFFFFF"/>
              <w:spacing w:line="187" w:lineRule="exact"/>
              <w:ind w:left="142" w:right="14"/>
              <w:rPr>
                <w:rFonts w:hint="default" w:eastAsia="SimSun"/>
                <w:lang w:val="ru-RU"/>
              </w:rPr>
            </w:pPr>
            <w:r>
              <w:rPr>
                <w:rFonts w:hint="default" w:eastAsia="SimSun"/>
                <w:lang w:val="ru-RU"/>
              </w:rPr>
              <w:t>(задания в папке )</w:t>
            </w:r>
          </w:p>
        </w:tc>
      </w:tr>
      <w:tr w14:paraId="6CF1F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trPr>
        <w:tc>
          <w:tcPr>
            <w:tcW w:w="922" w:type="dxa"/>
            <w:noWrap w:val="0"/>
            <w:vAlign w:val="top"/>
          </w:tcPr>
          <w:p w14:paraId="08158D18">
            <w:pPr>
              <w:shd w:val="clear" w:color="auto" w:fill="FFFFFF"/>
              <w:ind w:left="142"/>
              <w:rPr>
                <w:rFonts w:hint="default"/>
                <w:spacing w:val="-5"/>
                <w:sz w:val="18"/>
                <w:szCs w:val="18"/>
                <w:lang w:val="ru-RU"/>
              </w:rPr>
            </w:pPr>
            <w:r>
              <w:rPr>
                <w:rFonts w:hint="default"/>
                <w:spacing w:val="-5"/>
                <w:sz w:val="18"/>
                <w:szCs w:val="18"/>
                <w:lang w:val="ru-RU"/>
              </w:rPr>
              <w:t>2</w:t>
            </w:r>
          </w:p>
        </w:tc>
        <w:tc>
          <w:tcPr>
            <w:tcW w:w="2436" w:type="dxa"/>
            <w:noWrap w:val="0"/>
            <w:vAlign w:val="top"/>
          </w:tcPr>
          <w:p w14:paraId="0A944038">
            <w:pPr>
              <w:shd w:val="clear" w:color="auto" w:fill="FFFFFF"/>
              <w:tabs>
                <w:tab w:val="left" w:pos="223"/>
              </w:tabs>
              <w:spacing w:line="187" w:lineRule="exact"/>
              <w:ind w:left="142"/>
              <w:rPr>
                <w:rFonts w:hint="default" w:eastAsia="SimSun"/>
                <w:lang w:val="ru-RU"/>
              </w:rPr>
            </w:pPr>
            <w:r>
              <w:rPr>
                <w:rFonts w:eastAsia="SimSun"/>
                <w:lang w:val="ru-RU"/>
              </w:rPr>
              <w:t>Игра</w:t>
            </w:r>
            <w:r>
              <w:rPr>
                <w:rFonts w:hint="default" w:eastAsia="SimSun"/>
                <w:lang w:val="ru-RU"/>
              </w:rPr>
              <w:t xml:space="preserve"> «Повтори за мной»</w:t>
            </w:r>
          </w:p>
        </w:tc>
        <w:tc>
          <w:tcPr>
            <w:tcW w:w="2817" w:type="dxa"/>
            <w:noWrap w:val="0"/>
            <w:vAlign w:val="top"/>
          </w:tcPr>
          <w:p w14:paraId="6FF0F8C2">
            <w:pPr>
              <w:shd w:val="clear" w:color="auto" w:fill="FFFFFF"/>
              <w:spacing w:line="180" w:lineRule="exact"/>
              <w:ind w:left="142" w:right="14"/>
              <w:rPr>
                <w:rFonts w:hint="default" w:eastAsia="SimSun"/>
                <w:lang w:val="ru-RU"/>
              </w:rPr>
            </w:pPr>
            <w:r>
              <w:rPr>
                <w:rFonts w:hint="default" w:eastAsia="SimSun"/>
                <w:lang w:val="ru-RU"/>
              </w:rPr>
              <w:t>Развитие моторно-двигательного внимания</w:t>
            </w:r>
          </w:p>
        </w:tc>
        <w:tc>
          <w:tcPr>
            <w:tcW w:w="2196" w:type="dxa"/>
            <w:noWrap w:val="0"/>
            <w:vAlign w:val="top"/>
          </w:tcPr>
          <w:p w14:paraId="3A1537B2">
            <w:pPr>
              <w:shd w:val="clear" w:color="auto" w:fill="FFFFFF"/>
              <w:tabs>
                <w:tab w:val="left" w:pos="223"/>
              </w:tabs>
              <w:spacing w:line="187" w:lineRule="exact"/>
              <w:ind w:left="142" w:right="58"/>
              <w:rPr>
                <w:rFonts w:hint="default" w:eastAsia="SimSun"/>
                <w:spacing w:val="-14"/>
                <w:sz w:val="18"/>
                <w:szCs w:val="18"/>
                <w:lang w:val="ru-RU"/>
              </w:rPr>
            </w:pPr>
            <w:r>
              <w:rPr>
                <w:rFonts w:eastAsia="SimSun"/>
                <w:spacing w:val="-14"/>
                <w:sz w:val="18"/>
                <w:szCs w:val="18"/>
                <w:lang w:val="ru-RU"/>
              </w:rPr>
              <w:t>Педагог</w:t>
            </w:r>
            <w:r>
              <w:rPr>
                <w:rFonts w:hint="default" w:eastAsia="SimSun"/>
                <w:spacing w:val="-14"/>
                <w:sz w:val="18"/>
                <w:szCs w:val="18"/>
                <w:lang w:val="ru-RU"/>
              </w:rPr>
              <w:t xml:space="preserve">  показывает движения руками и ногами( под  стихотворение,  песню)</w:t>
            </w:r>
          </w:p>
          <w:p w14:paraId="010513CD">
            <w:pPr>
              <w:shd w:val="clear" w:color="auto" w:fill="FFFFFF"/>
              <w:tabs>
                <w:tab w:val="left" w:pos="223"/>
              </w:tabs>
              <w:spacing w:line="187" w:lineRule="exact"/>
              <w:ind w:left="142" w:right="58"/>
              <w:rPr>
                <w:rFonts w:hint="default" w:eastAsia="SimSun"/>
                <w:spacing w:val="-14"/>
                <w:sz w:val="18"/>
                <w:szCs w:val="18"/>
                <w:lang w:val="ru-RU"/>
              </w:rPr>
            </w:pPr>
            <w:r>
              <w:rPr>
                <w:rFonts w:hint="default" w:eastAsia="SimSun"/>
                <w:spacing w:val="-14"/>
                <w:sz w:val="18"/>
                <w:szCs w:val="18"/>
                <w:lang w:val="ru-RU"/>
              </w:rPr>
              <w:t>Дети  выполняют  движения</w:t>
            </w:r>
          </w:p>
        </w:tc>
        <w:tc>
          <w:tcPr>
            <w:tcW w:w="1200" w:type="dxa"/>
            <w:noWrap w:val="0"/>
            <w:vAlign w:val="top"/>
          </w:tcPr>
          <w:p w14:paraId="2DABC818">
            <w:pPr>
              <w:shd w:val="clear" w:color="auto" w:fill="FFFFFF"/>
              <w:spacing w:line="187" w:lineRule="exact"/>
              <w:ind w:left="142" w:right="14"/>
              <w:rPr>
                <w:rFonts w:hint="default" w:eastAsia="SimSun"/>
                <w:lang w:val="ru-RU"/>
              </w:rPr>
            </w:pPr>
            <w:r>
              <w:rPr>
                <w:rFonts w:hint="default" w:eastAsia="SimSun"/>
                <w:lang w:val="ru-RU"/>
              </w:rPr>
              <w:t>4мин</w:t>
            </w:r>
          </w:p>
          <w:p w14:paraId="1A3BBF07">
            <w:pPr>
              <w:shd w:val="clear" w:color="auto" w:fill="FFFFFF"/>
              <w:spacing w:line="187" w:lineRule="exact"/>
              <w:ind w:left="142" w:right="14"/>
              <w:rPr>
                <w:rFonts w:hint="default" w:eastAsia="SimSun"/>
                <w:lang w:val="ru-RU"/>
              </w:rPr>
            </w:pPr>
            <w:r>
              <w:rPr>
                <w:rFonts w:hint="default" w:eastAsia="SimSun"/>
                <w:lang w:val="ru-RU"/>
              </w:rPr>
              <w:t>(стихотворение, песня в папке)</w:t>
            </w:r>
          </w:p>
        </w:tc>
      </w:tr>
      <w:tr w14:paraId="2875D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922" w:type="dxa"/>
            <w:noWrap w:val="0"/>
            <w:vAlign w:val="top"/>
          </w:tcPr>
          <w:p w14:paraId="2BC81429">
            <w:pPr>
              <w:shd w:val="clear" w:color="auto" w:fill="FFFFFF"/>
              <w:ind w:left="142"/>
              <w:rPr>
                <w:rFonts w:hint="default"/>
                <w:spacing w:val="-5"/>
                <w:sz w:val="18"/>
                <w:szCs w:val="18"/>
                <w:lang w:val="ru-RU"/>
              </w:rPr>
            </w:pPr>
            <w:r>
              <w:rPr>
                <w:rFonts w:hint="default"/>
                <w:spacing w:val="-5"/>
                <w:sz w:val="18"/>
                <w:szCs w:val="18"/>
                <w:lang w:val="ru-RU"/>
              </w:rPr>
              <w:t>3</w:t>
            </w:r>
          </w:p>
        </w:tc>
        <w:tc>
          <w:tcPr>
            <w:tcW w:w="2436" w:type="dxa"/>
            <w:noWrap w:val="0"/>
            <w:vAlign w:val="top"/>
          </w:tcPr>
          <w:p w14:paraId="65FA0EB5">
            <w:pPr>
              <w:shd w:val="clear" w:color="auto" w:fill="FFFFFF"/>
              <w:tabs>
                <w:tab w:val="left" w:pos="223"/>
              </w:tabs>
              <w:spacing w:line="187" w:lineRule="exact"/>
              <w:ind w:left="142"/>
              <w:rPr>
                <w:rFonts w:hint="default" w:eastAsia="SimSun"/>
                <w:lang w:val="ru-RU"/>
              </w:rPr>
            </w:pPr>
            <w:r>
              <w:rPr>
                <w:rFonts w:eastAsia="SimSun"/>
                <w:lang w:val="ru-RU"/>
              </w:rPr>
              <w:t>Выкладывание</w:t>
            </w:r>
            <w:r>
              <w:rPr>
                <w:rFonts w:hint="default" w:eastAsia="SimSun"/>
                <w:lang w:val="ru-RU"/>
              </w:rPr>
              <w:t xml:space="preserve"> из палочек по образцу</w:t>
            </w:r>
          </w:p>
          <w:p w14:paraId="20C7B650">
            <w:pPr>
              <w:shd w:val="clear" w:color="auto" w:fill="FFFFFF"/>
              <w:tabs>
                <w:tab w:val="left" w:pos="223"/>
              </w:tabs>
              <w:spacing w:line="187" w:lineRule="exact"/>
              <w:ind w:left="142"/>
              <w:rPr>
                <w:rFonts w:hint="default" w:eastAsia="SimSun"/>
                <w:lang w:val="ru-RU"/>
              </w:rPr>
            </w:pPr>
            <w:r>
              <w:rPr>
                <w:rFonts w:hint="default" w:eastAsia="SimSun"/>
                <w:lang w:val="ru-RU"/>
              </w:rPr>
              <w:t>(1уровень-легкий, фигуры из трех, четырех палочек)</w:t>
            </w:r>
          </w:p>
        </w:tc>
        <w:tc>
          <w:tcPr>
            <w:tcW w:w="2817" w:type="dxa"/>
            <w:noWrap w:val="0"/>
            <w:vAlign w:val="top"/>
          </w:tcPr>
          <w:p w14:paraId="3BC36A41">
            <w:pPr>
              <w:shd w:val="clear" w:color="auto" w:fill="FFFFFF"/>
              <w:spacing w:line="180" w:lineRule="exact"/>
              <w:ind w:left="142" w:right="14"/>
              <w:rPr>
                <w:rFonts w:hint="default" w:eastAsia="SimSun"/>
                <w:lang w:val="ru-RU"/>
              </w:rPr>
            </w:pPr>
            <w:r>
              <w:rPr>
                <w:rFonts w:hint="default" w:eastAsia="SimSun"/>
                <w:lang w:val="ru-RU"/>
              </w:rPr>
              <w:t>Развитие произвольного внимаания и мелкой моторики рук</w:t>
            </w:r>
          </w:p>
        </w:tc>
        <w:tc>
          <w:tcPr>
            <w:tcW w:w="2196" w:type="dxa"/>
            <w:noWrap w:val="0"/>
            <w:vAlign w:val="top"/>
          </w:tcPr>
          <w:p w14:paraId="58953BE7">
            <w:pPr>
              <w:shd w:val="clear" w:color="auto" w:fill="FFFFFF"/>
              <w:tabs>
                <w:tab w:val="left" w:pos="223"/>
              </w:tabs>
              <w:spacing w:line="187" w:lineRule="exact"/>
              <w:ind w:left="142" w:right="58"/>
              <w:rPr>
                <w:rFonts w:hint="default" w:eastAsia="SimSun"/>
                <w:spacing w:val="-14"/>
                <w:sz w:val="18"/>
                <w:szCs w:val="18"/>
                <w:lang w:val="ru-RU"/>
              </w:rPr>
            </w:pPr>
            <w:r>
              <w:rPr>
                <w:rFonts w:eastAsia="SimSun"/>
                <w:spacing w:val="-14"/>
                <w:sz w:val="18"/>
                <w:szCs w:val="18"/>
                <w:lang w:val="ru-RU"/>
              </w:rPr>
              <w:t>Палочки</w:t>
            </w:r>
            <w:r>
              <w:rPr>
                <w:rFonts w:hint="default" w:eastAsia="SimSun"/>
                <w:spacing w:val="-14"/>
                <w:sz w:val="18"/>
                <w:szCs w:val="18"/>
                <w:lang w:val="ru-RU"/>
              </w:rPr>
              <w:t xml:space="preserve"> и и образец фигуры которую надо  выложить</w:t>
            </w:r>
          </w:p>
        </w:tc>
        <w:tc>
          <w:tcPr>
            <w:tcW w:w="1200" w:type="dxa"/>
            <w:noWrap w:val="0"/>
            <w:vAlign w:val="top"/>
          </w:tcPr>
          <w:p w14:paraId="298CA71D">
            <w:pPr>
              <w:shd w:val="clear" w:color="auto" w:fill="FFFFFF"/>
              <w:spacing w:line="187" w:lineRule="exact"/>
              <w:ind w:left="142" w:right="14"/>
              <w:rPr>
                <w:rFonts w:hint="default" w:eastAsia="SimSun"/>
                <w:lang w:val="ru-RU"/>
              </w:rPr>
            </w:pPr>
            <w:r>
              <w:rPr>
                <w:rFonts w:hint="default" w:eastAsia="SimSun"/>
                <w:lang w:val="ru-RU"/>
              </w:rPr>
              <w:t>5 мин.</w:t>
            </w:r>
          </w:p>
        </w:tc>
      </w:tr>
      <w:tr w14:paraId="4843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922" w:type="dxa"/>
            <w:noWrap w:val="0"/>
            <w:vAlign w:val="top"/>
          </w:tcPr>
          <w:p w14:paraId="3D5A9954">
            <w:pPr>
              <w:shd w:val="clear" w:color="auto" w:fill="FFFFFF"/>
              <w:ind w:left="142"/>
              <w:rPr>
                <w:rFonts w:hint="default"/>
                <w:spacing w:val="-5"/>
                <w:sz w:val="18"/>
                <w:szCs w:val="18"/>
                <w:lang w:val="ru-RU"/>
              </w:rPr>
            </w:pPr>
            <w:r>
              <w:rPr>
                <w:rFonts w:hint="default"/>
                <w:spacing w:val="-5"/>
                <w:sz w:val="18"/>
                <w:szCs w:val="18"/>
                <w:lang w:val="ru-RU"/>
              </w:rPr>
              <w:t>4</w:t>
            </w:r>
          </w:p>
        </w:tc>
        <w:tc>
          <w:tcPr>
            <w:tcW w:w="2436" w:type="dxa"/>
            <w:noWrap w:val="0"/>
            <w:vAlign w:val="top"/>
          </w:tcPr>
          <w:p w14:paraId="1587560E">
            <w:pPr>
              <w:shd w:val="clear" w:color="auto" w:fill="FFFFFF"/>
              <w:tabs>
                <w:tab w:val="left" w:pos="223"/>
              </w:tabs>
              <w:spacing w:line="187" w:lineRule="exact"/>
              <w:ind w:left="142"/>
              <w:rPr>
                <w:rFonts w:hint="default" w:eastAsia="SimSun"/>
                <w:lang w:val="ru-RU"/>
              </w:rPr>
            </w:pPr>
            <w:r>
              <w:rPr>
                <w:rFonts w:eastAsia="SimSun"/>
                <w:lang w:val="ru-RU"/>
              </w:rPr>
              <w:t>Игра</w:t>
            </w:r>
            <w:r>
              <w:rPr>
                <w:rFonts w:hint="default" w:eastAsia="SimSun"/>
                <w:lang w:val="ru-RU"/>
              </w:rPr>
              <w:t xml:space="preserve"> «Что лишнее»</w:t>
            </w:r>
          </w:p>
        </w:tc>
        <w:tc>
          <w:tcPr>
            <w:tcW w:w="2817" w:type="dxa"/>
            <w:noWrap w:val="0"/>
            <w:vAlign w:val="top"/>
          </w:tcPr>
          <w:p w14:paraId="6B58C39A">
            <w:pPr>
              <w:shd w:val="clear" w:color="auto" w:fill="FFFFFF"/>
              <w:spacing w:line="180" w:lineRule="exact"/>
              <w:ind w:left="142" w:right="14"/>
              <w:rPr>
                <w:rFonts w:hint="default" w:eastAsia="SimSun"/>
                <w:lang w:val="ru-RU"/>
              </w:rPr>
            </w:pPr>
            <w:r>
              <w:rPr>
                <w:rFonts w:hint="default" w:eastAsia="SimSun"/>
                <w:lang w:val="ru-RU"/>
              </w:rPr>
              <w:t>Развитие произвольного внимания, логического мышления, умение выделять существенные признаки</w:t>
            </w:r>
          </w:p>
        </w:tc>
        <w:tc>
          <w:tcPr>
            <w:tcW w:w="2196" w:type="dxa"/>
            <w:noWrap w:val="0"/>
            <w:vAlign w:val="top"/>
          </w:tcPr>
          <w:p w14:paraId="304A586D">
            <w:pPr>
              <w:shd w:val="clear" w:color="auto" w:fill="FFFFFF"/>
              <w:tabs>
                <w:tab w:val="left" w:pos="223"/>
              </w:tabs>
              <w:spacing w:line="187" w:lineRule="exact"/>
              <w:ind w:left="142" w:right="58"/>
              <w:rPr>
                <w:rFonts w:hint="default" w:eastAsia="SimSun"/>
                <w:spacing w:val="-14"/>
                <w:sz w:val="18"/>
                <w:szCs w:val="18"/>
                <w:lang w:val="ru-RU"/>
              </w:rPr>
            </w:pPr>
            <w:r>
              <w:rPr>
                <w:rFonts w:eastAsia="SimSun"/>
                <w:spacing w:val="-14"/>
                <w:sz w:val="18"/>
                <w:szCs w:val="18"/>
                <w:lang w:val="ru-RU"/>
              </w:rPr>
              <w:t>Карточки</w:t>
            </w:r>
            <w:r>
              <w:rPr>
                <w:rFonts w:hint="default" w:eastAsia="SimSun"/>
                <w:spacing w:val="-14"/>
                <w:sz w:val="18"/>
                <w:szCs w:val="18"/>
                <w:lang w:val="ru-RU"/>
              </w:rPr>
              <w:t xml:space="preserve">   и крестик ( тематика  разная: по  лексическим темам  недели)</w:t>
            </w:r>
          </w:p>
        </w:tc>
        <w:tc>
          <w:tcPr>
            <w:tcW w:w="1200" w:type="dxa"/>
            <w:noWrap w:val="0"/>
            <w:vAlign w:val="top"/>
          </w:tcPr>
          <w:p w14:paraId="235AC147">
            <w:pPr>
              <w:shd w:val="clear" w:color="auto" w:fill="FFFFFF"/>
              <w:spacing w:line="187" w:lineRule="exact"/>
              <w:ind w:left="142" w:right="14"/>
              <w:rPr>
                <w:rFonts w:hint="default" w:eastAsia="SimSun"/>
                <w:lang w:val="ru-RU"/>
              </w:rPr>
            </w:pPr>
            <w:r>
              <w:rPr>
                <w:rFonts w:hint="default" w:eastAsia="SimSun"/>
                <w:lang w:val="ru-RU"/>
              </w:rPr>
              <w:t>3 мин</w:t>
            </w:r>
          </w:p>
        </w:tc>
      </w:tr>
      <w:tr w14:paraId="54D52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922" w:type="dxa"/>
            <w:noWrap w:val="0"/>
            <w:vAlign w:val="top"/>
          </w:tcPr>
          <w:p w14:paraId="5BAA0614">
            <w:pPr>
              <w:shd w:val="clear" w:color="auto" w:fill="FFFFFF"/>
              <w:ind w:left="142"/>
              <w:rPr>
                <w:rFonts w:hint="default"/>
                <w:spacing w:val="-5"/>
                <w:sz w:val="18"/>
                <w:szCs w:val="18"/>
                <w:lang w:val="ru-RU"/>
              </w:rPr>
            </w:pPr>
            <w:r>
              <w:rPr>
                <w:rFonts w:hint="default"/>
                <w:spacing w:val="-5"/>
                <w:sz w:val="18"/>
                <w:szCs w:val="18"/>
                <w:lang w:val="ru-RU"/>
              </w:rPr>
              <w:t>5</w:t>
            </w:r>
          </w:p>
        </w:tc>
        <w:tc>
          <w:tcPr>
            <w:tcW w:w="2436" w:type="dxa"/>
            <w:noWrap w:val="0"/>
            <w:vAlign w:val="top"/>
          </w:tcPr>
          <w:p w14:paraId="4C4EB989">
            <w:pPr>
              <w:shd w:val="clear" w:color="auto" w:fill="FFFFFF"/>
              <w:tabs>
                <w:tab w:val="left" w:pos="223"/>
              </w:tabs>
              <w:spacing w:line="187" w:lineRule="exact"/>
              <w:ind w:left="142"/>
              <w:rPr>
                <w:rFonts w:hint="default" w:eastAsia="SimSun"/>
                <w:lang w:val="ru-RU"/>
              </w:rPr>
            </w:pPr>
            <w:r>
              <w:rPr>
                <w:rFonts w:eastAsia="SimSun"/>
                <w:lang w:val="ru-RU"/>
              </w:rPr>
              <w:t>Игра</w:t>
            </w:r>
            <w:r>
              <w:rPr>
                <w:rFonts w:hint="default" w:eastAsia="SimSun"/>
                <w:lang w:val="ru-RU"/>
              </w:rPr>
              <w:t xml:space="preserve"> Путаница</w:t>
            </w:r>
          </w:p>
        </w:tc>
        <w:tc>
          <w:tcPr>
            <w:tcW w:w="2817" w:type="dxa"/>
            <w:noWrap w:val="0"/>
            <w:vAlign w:val="top"/>
          </w:tcPr>
          <w:p w14:paraId="346A2C18">
            <w:pPr>
              <w:shd w:val="clear" w:color="auto" w:fill="FFFFFF"/>
              <w:spacing w:line="180" w:lineRule="exact"/>
              <w:ind w:left="142" w:right="14"/>
              <w:rPr>
                <w:rFonts w:hint="default" w:eastAsia="SimSun"/>
                <w:lang w:val="ru-RU"/>
              </w:rPr>
            </w:pPr>
            <w:r>
              <w:rPr>
                <w:rFonts w:hint="default" w:eastAsia="SimSun"/>
                <w:lang w:val="ru-RU"/>
              </w:rPr>
              <w:t>Развитие слухового внимания,</w:t>
            </w:r>
          </w:p>
          <w:p w14:paraId="3A5B6988">
            <w:pPr>
              <w:shd w:val="clear" w:color="auto" w:fill="FFFFFF"/>
              <w:spacing w:line="180" w:lineRule="exact"/>
              <w:ind w:left="142" w:right="14"/>
              <w:rPr>
                <w:rFonts w:hint="default" w:eastAsia="SimSun"/>
                <w:lang w:val="ru-RU"/>
              </w:rPr>
            </w:pPr>
            <w:r>
              <w:rPr>
                <w:rFonts w:hint="default" w:eastAsia="SimSun"/>
                <w:lang w:val="ru-RU"/>
              </w:rPr>
              <w:t>распределение</w:t>
            </w:r>
          </w:p>
          <w:p w14:paraId="6F2563B6">
            <w:pPr>
              <w:shd w:val="clear" w:color="auto" w:fill="FFFFFF"/>
              <w:spacing w:line="180" w:lineRule="exact"/>
              <w:ind w:right="14"/>
              <w:rPr>
                <w:rFonts w:hint="default" w:eastAsia="SimSun"/>
                <w:lang w:val="ru-RU"/>
              </w:rPr>
            </w:pPr>
            <w:r>
              <w:rPr>
                <w:rFonts w:hint="default" w:eastAsia="SimSun"/>
                <w:lang w:val="ru-RU"/>
              </w:rPr>
              <w:t>внимания.</w:t>
            </w:r>
          </w:p>
        </w:tc>
        <w:tc>
          <w:tcPr>
            <w:tcW w:w="2196" w:type="dxa"/>
            <w:noWrap w:val="0"/>
            <w:vAlign w:val="top"/>
          </w:tcPr>
          <w:p w14:paraId="6C6FA2F2">
            <w:pPr>
              <w:shd w:val="clear" w:color="auto" w:fill="FFFFFF"/>
              <w:tabs>
                <w:tab w:val="left" w:pos="223"/>
              </w:tabs>
              <w:spacing w:line="187" w:lineRule="exact"/>
              <w:ind w:left="142" w:right="58"/>
              <w:rPr>
                <w:rFonts w:hint="default" w:eastAsia="SimSun"/>
                <w:spacing w:val="-14"/>
                <w:sz w:val="18"/>
                <w:szCs w:val="18"/>
                <w:lang w:val="ru-RU"/>
              </w:rPr>
            </w:pPr>
            <w:r>
              <w:rPr>
                <w:rFonts w:eastAsia="SimSun"/>
                <w:spacing w:val="-14"/>
                <w:sz w:val="18"/>
                <w:szCs w:val="18"/>
                <w:lang w:val="ru-RU"/>
              </w:rPr>
              <w:t>Педагог</w:t>
            </w:r>
            <w:r>
              <w:rPr>
                <w:rFonts w:hint="default" w:eastAsia="SimSun"/>
                <w:spacing w:val="-14"/>
                <w:sz w:val="18"/>
                <w:szCs w:val="18"/>
                <w:lang w:val="ru-RU"/>
              </w:rPr>
              <w:t xml:space="preserve">   читает  стихотворение </w:t>
            </w:r>
          </w:p>
          <w:p w14:paraId="735E8CF8">
            <w:pPr>
              <w:shd w:val="clear" w:color="auto" w:fill="FFFFFF"/>
              <w:tabs>
                <w:tab w:val="left" w:pos="223"/>
              </w:tabs>
              <w:spacing w:line="187" w:lineRule="exact"/>
              <w:ind w:left="142" w:right="58"/>
              <w:rPr>
                <w:rFonts w:hint="default" w:eastAsia="SimSun"/>
                <w:spacing w:val="-14"/>
                <w:sz w:val="18"/>
                <w:szCs w:val="18"/>
                <w:lang w:val="ru-RU"/>
              </w:rPr>
            </w:pPr>
            <w:r>
              <w:rPr>
                <w:rFonts w:hint="default" w:eastAsia="SimSun"/>
                <w:spacing w:val="-14"/>
                <w:sz w:val="18"/>
                <w:szCs w:val="18"/>
                <w:lang w:val="ru-RU"/>
              </w:rPr>
              <w:t>(в папке- автор   О.Григорьев</w:t>
            </w:r>
          </w:p>
          <w:p w14:paraId="58730329">
            <w:pPr>
              <w:shd w:val="clear" w:color="auto" w:fill="FFFFFF"/>
              <w:tabs>
                <w:tab w:val="left" w:pos="223"/>
              </w:tabs>
              <w:spacing w:line="187" w:lineRule="exact"/>
              <w:ind w:left="142" w:right="58"/>
              <w:rPr>
                <w:rFonts w:hint="default" w:eastAsia="SimSun"/>
                <w:spacing w:val="-14"/>
                <w:sz w:val="18"/>
                <w:szCs w:val="18"/>
                <w:lang w:val="ru-RU"/>
              </w:rPr>
            </w:pPr>
            <w:r>
              <w:rPr>
                <w:rFonts w:hint="default" w:eastAsia="SimSun"/>
                <w:spacing w:val="-14"/>
                <w:sz w:val="18"/>
                <w:szCs w:val="18"/>
                <w:lang w:val="ru-RU"/>
              </w:rPr>
              <w:t>Ребенок   называет  ошибки</w:t>
            </w:r>
          </w:p>
        </w:tc>
        <w:tc>
          <w:tcPr>
            <w:tcW w:w="1200" w:type="dxa"/>
            <w:noWrap w:val="0"/>
            <w:vAlign w:val="top"/>
          </w:tcPr>
          <w:p w14:paraId="1EF4CDA9">
            <w:pPr>
              <w:shd w:val="clear" w:color="auto" w:fill="FFFFFF"/>
              <w:spacing w:line="187" w:lineRule="exact"/>
              <w:ind w:left="142" w:right="14"/>
              <w:rPr>
                <w:rFonts w:hint="default" w:eastAsia="SimSun"/>
                <w:lang w:val="ru-RU"/>
              </w:rPr>
            </w:pPr>
            <w:r>
              <w:rPr>
                <w:rFonts w:hint="default" w:eastAsia="SimSun"/>
                <w:lang w:val="ru-RU"/>
              </w:rPr>
              <w:t>3мин</w:t>
            </w:r>
          </w:p>
        </w:tc>
      </w:tr>
      <w:tr w14:paraId="75F24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922" w:type="dxa"/>
            <w:noWrap w:val="0"/>
            <w:vAlign w:val="top"/>
          </w:tcPr>
          <w:p w14:paraId="52013179">
            <w:pPr>
              <w:shd w:val="clear" w:color="auto" w:fill="FFFFFF"/>
              <w:ind w:left="142"/>
              <w:rPr>
                <w:rFonts w:hint="default"/>
                <w:spacing w:val="-5"/>
                <w:sz w:val="18"/>
                <w:szCs w:val="18"/>
                <w:lang w:val="ru-RU"/>
              </w:rPr>
            </w:pPr>
            <w:r>
              <w:rPr>
                <w:rFonts w:hint="default"/>
                <w:spacing w:val="-5"/>
                <w:sz w:val="18"/>
                <w:szCs w:val="18"/>
                <w:lang w:val="ru-RU"/>
              </w:rPr>
              <w:t>6</w:t>
            </w:r>
          </w:p>
        </w:tc>
        <w:tc>
          <w:tcPr>
            <w:tcW w:w="2436" w:type="dxa"/>
            <w:noWrap w:val="0"/>
            <w:vAlign w:val="top"/>
          </w:tcPr>
          <w:p w14:paraId="4B3230CC">
            <w:pPr>
              <w:shd w:val="clear" w:color="auto" w:fill="FFFFFF"/>
              <w:tabs>
                <w:tab w:val="left" w:pos="223"/>
              </w:tabs>
              <w:spacing w:line="187" w:lineRule="exact"/>
              <w:ind w:left="142"/>
              <w:rPr>
                <w:rFonts w:hint="default" w:eastAsia="SimSun"/>
                <w:lang w:val="ru-RU"/>
              </w:rPr>
            </w:pPr>
            <w:r>
              <w:rPr>
                <w:rFonts w:eastAsia="SimSun"/>
                <w:lang w:val="ru-RU"/>
              </w:rPr>
              <w:t>Игра</w:t>
            </w:r>
            <w:r>
              <w:rPr>
                <w:rFonts w:hint="default" w:eastAsia="SimSun"/>
                <w:lang w:val="ru-RU"/>
              </w:rPr>
              <w:t xml:space="preserve"> на сравнение</w:t>
            </w:r>
          </w:p>
          <w:p w14:paraId="7EB2FB81">
            <w:pPr>
              <w:shd w:val="clear" w:color="auto" w:fill="FFFFFF"/>
              <w:tabs>
                <w:tab w:val="left" w:pos="223"/>
              </w:tabs>
              <w:spacing w:line="187" w:lineRule="exact"/>
              <w:ind w:left="142"/>
              <w:rPr>
                <w:rFonts w:hint="default" w:eastAsia="SimSun"/>
                <w:lang w:val="ru-RU"/>
              </w:rPr>
            </w:pPr>
            <w:r>
              <w:rPr>
                <w:rFonts w:hint="default" w:eastAsia="SimSun"/>
                <w:lang w:val="ru-RU"/>
              </w:rPr>
              <w:t>Что общее и что различное у  предметов</w:t>
            </w:r>
          </w:p>
        </w:tc>
        <w:tc>
          <w:tcPr>
            <w:tcW w:w="2817" w:type="dxa"/>
            <w:noWrap w:val="0"/>
            <w:vAlign w:val="top"/>
          </w:tcPr>
          <w:p w14:paraId="7D64623D">
            <w:pPr>
              <w:shd w:val="clear" w:color="auto" w:fill="FFFFFF"/>
              <w:spacing w:line="180" w:lineRule="exact"/>
              <w:ind w:left="142" w:right="14"/>
              <w:rPr>
                <w:rFonts w:hint="default" w:eastAsia="SimSun"/>
                <w:lang w:val="ru-RU"/>
              </w:rPr>
            </w:pPr>
            <w:r>
              <w:rPr>
                <w:rFonts w:hint="default" w:eastAsia="SimSun"/>
                <w:lang w:val="ru-RU"/>
              </w:rPr>
              <w:t>Развитие внимания, мышления, анализ  и синтез</w:t>
            </w:r>
          </w:p>
        </w:tc>
        <w:tc>
          <w:tcPr>
            <w:tcW w:w="2196" w:type="dxa"/>
            <w:noWrap w:val="0"/>
            <w:vAlign w:val="top"/>
          </w:tcPr>
          <w:p w14:paraId="3B8922DB">
            <w:pPr>
              <w:shd w:val="clear" w:color="auto" w:fill="FFFFFF"/>
              <w:tabs>
                <w:tab w:val="left" w:pos="223"/>
              </w:tabs>
              <w:spacing w:line="187" w:lineRule="exact"/>
              <w:ind w:left="142" w:right="58"/>
              <w:rPr>
                <w:rFonts w:hint="default" w:eastAsia="SimSun"/>
                <w:spacing w:val="-14"/>
                <w:sz w:val="18"/>
                <w:szCs w:val="18"/>
                <w:lang w:val="ru-RU"/>
              </w:rPr>
            </w:pPr>
            <w:r>
              <w:rPr>
                <w:rFonts w:eastAsia="SimSun"/>
                <w:spacing w:val="-14"/>
                <w:sz w:val="18"/>
                <w:szCs w:val="18"/>
                <w:lang w:val="ru-RU"/>
              </w:rPr>
              <w:t>В</w:t>
            </w:r>
            <w:r>
              <w:rPr>
                <w:rFonts w:hint="default" w:eastAsia="SimSun"/>
                <w:spacing w:val="-14"/>
                <w:sz w:val="18"/>
                <w:szCs w:val="18"/>
                <w:lang w:val="ru-RU"/>
              </w:rPr>
              <w:t xml:space="preserve"> основе  </w:t>
            </w:r>
            <w:r>
              <w:rPr>
                <w:rFonts w:eastAsia="SimSun"/>
                <w:spacing w:val="-14"/>
                <w:sz w:val="18"/>
                <w:szCs w:val="18"/>
                <w:lang w:val="ru-RU"/>
              </w:rPr>
              <w:t>Лексическая</w:t>
            </w:r>
            <w:r>
              <w:rPr>
                <w:rFonts w:hint="default" w:eastAsia="SimSun"/>
                <w:spacing w:val="-14"/>
                <w:sz w:val="18"/>
                <w:szCs w:val="18"/>
                <w:lang w:val="ru-RU"/>
              </w:rPr>
              <w:t xml:space="preserve">   тема</w:t>
            </w:r>
          </w:p>
          <w:p w14:paraId="6CC7343D">
            <w:pPr>
              <w:shd w:val="clear" w:color="auto" w:fill="FFFFFF"/>
              <w:tabs>
                <w:tab w:val="left" w:pos="223"/>
              </w:tabs>
              <w:spacing w:line="187" w:lineRule="exact"/>
              <w:ind w:left="142" w:right="58"/>
              <w:rPr>
                <w:rFonts w:hint="default" w:eastAsia="SimSun"/>
                <w:spacing w:val="-14"/>
                <w:sz w:val="18"/>
                <w:szCs w:val="18"/>
                <w:lang w:val="ru-RU"/>
              </w:rPr>
            </w:pPr>
            <w:r>
              <w:rPr>
                <w:rFonts w:hint="default" w:eastAsia="SimSun"/>
                <w:spacing w:val="-14"/>
                <w:sz w:val="18"/>
                <w:szCs w:val="18"/>
                <w:lang w:val="ru-RU"/>
              </w:rPr>
              <w:t>Животные( ребенок  сравнивает   медведя    и  козу)</w:t>
            </w:r>
          </w:p>
        </w:tc>
        <w:tc>
          <w:tcPr>
            <w:tcW w:w="1200" w:type="dxa"/>
            <w:noWrap w:val="0"/>
            <w:vAlign w:val="top"/>
          </w:tcPr>
          <w:p w14:paraId="7ACD1F2D">
            <w:pPr>
              <w:shd w:val="clear" w:color="auto" w:fill="FFFFFF"/>
              <w:spacing w:line="187" w:lineRule="exact"/>
              <w:ind w:left="142" w:right="14"/>
              <w:rPr>
                <w:rFonts w:hint="default" w:eastAsia="SimSun"/>
                <w:lang w:val="ru-RU"/>
              </w:rPr>
            </w:pPr>
            <w:r>
              <w:rPr>
                <w:rFonts w:hint="default" w:eastAsia="SimSun"/>
                <w:lang w:val="ru-RU"/>
              </w:rPr>
              <w:t>4 мин</w:t>
            </w:r>
          </w:p>
        </w:tc>
      </w:tr>
      <w:tr w14:paraId="77813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922" w:type="dxa"/>
            <w:noWrap w:val="0"/>
            <w:vAlign w:val="top"/>
          </w:tcPr>
          <w:p w14:paraId="67A9189A">
            <w:pPr>
              <w:shd w:val="clear" w:color="auto" w:fill="FFFFFF"/>
              <w:ind w:left="142"/>
              <w:rPr>
                <w:rFonts w:hint="default"/>
                <w:spacing w:val="-5"/>
                <w:sz w:val="18"/>
                <w:szCs w:val="18"/>
                <w:lang w:val="ru-RU"/>
              </w:rPr>
            </w:pPr>
            <w:r>
              <w:rPr>
                <w:rFonts w:hint="default"/>
                <w:spacing w:val="-5"/>
                <w:sz w:val="18"/>
                <w:szCs w:val="18"/>
                <w:lang w:val="ru-RU"/>
              </w:rPr>
              <w:t>7</w:t>
            </w:r>
          </w:p>
        </w:tc>
        <w:tc>
          <w:tcPr>
            <w:tcW w:w="2436" w:type="dxa"/>
            <w:noWrap w:val="0"/>
            <w:vAlign w:val="top"/>
          </w:tcPr>
          <w:p w14:paraId="2ABBB44E">
            <w:pPr>
              <w:shd w:val="clear" w:color="auto" w:fill="FFFFFF"/>
              <w:tabs>
                <w:tab w:val="left" w:pos="223"/>
              </w:tabs>
              <w:spacing w:line="187" w:lineRule="exact"/>
              <w:ind w:left="142"/>
              <w:rPr>
                <w:rFonts w:hint="default" w:eastAsia="SimSun"/>
                <w:lang w:val="ru-RU"/>
              </w:rPr>
            </w:pPr>
            <w:r>
              <w:rPr>
                <w:rFonts w:eastAsia="SimSun"/>
                <w:lang w:val="ru-RU"/>
              </w:rPr>
              <w:t>Игра</w:t>
            </w:r>
            <w:r>
              <w:rPr>
                <w:rFonts w:hint="default" w:eastAsia="SimSun"/>
                <w:lang w:val="ru-RU"/>
              </w:rPr>
              <w:t xml:space="preserve"> </w:t>
            </w:r>
          </w:p>
          <w:p w14:paraId="3B6D5D4F">
            <w:pPr>
              <w:shd w:val="clear" w:color="auto" w:fill="FFFFFF"/>
              <w:tabs>
                <w:tab w:val="left" w:pos="223"/>
              </w:tabs>
              <w:spacing w:line="187" w:lineRule="exact"/>
              <w:ind w:left="142"/>
              <w:rPr>
                <w:rFonts w:hint="default" w:eastAsia="SimSun"/>
                <w:lang w:val="ru-RU"/>
              </w:rPr>
            </w:pPr>
            <w:r>
              <w:rPr>
                <w:rFonts w:hint="default" w:eastAsia="SimSun"/>
                <w:lang w:val="ru-RU"/>
              </w:rPr>
              <w:t>Найди все отличия</w:t>
            </w:r>
          </w:p>
        </w:tc>
        <w:tc>
          <w:tcPr>
            <w:tcW w:w="2817" w:type="dxa"/>
            <w:noWrap w:val="0"/>
            <w:vAlign w:val="top"/>
          </w:tcPr>
          <w:p w14:paraId="4A8A3C46">
            <w:pPr>
              <w:shd w:val="clear" w:color="auto" w:fill="FFFFFF"/>
              <w:spacing w:line="180" w:lineRule="exact"/>
              <w:ind w:left="142" w:right="14"/>
              <w:rPr>
                <w:rFonts w:hint="default" w:eastAsia="SimSun"/>
                <w:lang w:val="ru-RU"/>
              </w:rPr>
            </w:pPr>
            <w:r>
              <w:rPr>
                <w:rFonts w:hint="default" w:eastAsia="SimSun"/>
                <w:lang w:val="ru-RU"/>
              </w:rPr>
              <w:t>Развитие произвольного внимания</w:t>
            </w:r>
          </w:p>
        </w:tc>
        <w:tc>
          <w:tcPr>
            <w:tcW w:w="2196" w:type="dxa"/>
            <w:noWrap w:val="0"/>
            <w:vAlign w:val="top"/>
          </w:tcPr>
          <w:p w14:paraId="28F174CF">
            <w:pPr>
              <w:shd w:val="clear" w:color="auto" w:fill="FFFFFF"/>
              <w:tabs>
                <w:tab w:val="left" w:pos="223"/>
              </w:tabs>
              <w:spacing w:line="187" w:lineRule="exact"/>
              <w:ind w:left="142" w:right="58"/>
              <w:rPr>
                <w:rFonts w:hint="default" w:eastAsia="SimSun"/>
                <w:spacing w:val="-14"/>
                <w:sz w:val="18"/>
                <w:szCs w:val="18"/>
                <w:lang w:val="ru-RU"/>
              </w:rPr>
            </w:pPr>
            <w:r>
              <w:rPr>
                <w:rFonts w:eastAsia="SimSun"/>
                <w:spacing w:val="-14"/>
                <w:sz w:val="18"/>
                <w:szCs w:val="18"/>
                <w:lang w:val="ru-RU"/>
              </w:rPr>
              <w:t>Карточки</w:t>
            </w:r>
            <w:r>
              <w:rPr>
                <w:rFonts w:hint="default" w:eastAsia="SimSun"/>
                <w:spacing w:val="-14"/>
                <w:sz w:val="18"/>
                <w:szCs w:val="18"/>
                <w:lang w:val="ru-RU"/>
              </w:rPr>
              <w:t xml:space="preserve">    по    лексическим     темам    Животные ,   Времена года и.т.д</w:t>
            </w:r>
          </w:p>
        </w:tc>
        <w:tc>
          <w:tcPr>
            <w:tcW w:w="1200" w:type="dxa"/>
            <w:noWrap w:val="0"/>
            <w:vAlign w:val="top"/>
          </w:tcPr>
          <w:p w14:paraId="4E9E6117">
            <w:pPr>
              <w:shd w:val="clear" w:color="auto" w:fill="FFFFFF"/>
              <w:spacing w:line="187" w:lineRule="exact"/>
              <w:ind w:left="142" w:right="14"/>
              <w:rPr>
                <w:rFonts w:hint="default" w:eastAsia="SimSun"/>
                <w:lang w:val="ru-RU"/>
              </w:rPr>
            </w:pPr>
            <w:r>
              <w:rPr>
                <w:rFonts w:hint="default" w:eastAsia="SimSun"/>
                <w:lang w:val="ru-RU"/>
              </w:rPr>
              <w:t>3 мин.</w:t>
            </w:r>
          </w:p>
        </w:tc>
      </w:tr>
      <w:tr w14:paraId="45C0F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922" w:type="dxa"/>
            <w:noWrap w:val="0"/>
            <w:vAlign w:val="top"/>
          </w:tcPr>
          <w:p w14:paraId="62439517">
            <w:pPr>
              <w:shd w:val="clear" w:color="auto" w:fill="FFFFFF"/>
              <w:ind w:left="142"/>
              <w:rPr>
                <w:rFonts w:hint="default"/>
                <w:spacing w:val="-5"/>
                <w:sz w:val="18"/>
                <w:szCs w:val="18"/>
                <w:lang w:val="ru-RU"/>
              </w:rPr>
            </w:pPr>
            <w:r>
              <w:rPr>
                <w:rFonts w:hint="default"/>
                <w:spacing w:val="-5"/>
                <w:sz w:val="18"/>
                <w:szCs w:val="18"/>
                <w:lang w:val="ru-RU"/>
              </w:rPr>
              <w:t>8</w:t>
            </w:r>
          </w:p>
        </w:tc>
        <w:tc>
          <w:tcPr>
            <w:tcW w:w="2436" w:type="dxa"/>
            <w:noWrap w:val="0"/>
            <w:vAlign w:val="top"/>
          </w:tcPr>
          <w:p w14:paraId="21600969">
            <w:pPr>
              <w:shd w:val="clear" w:color="auto" w:fill="FFFFFF"/>
              <w:tabs>
                <w:tab w:val="left" w:pos="223"/>
              </w:tabs>
              <w:spacing w:line="187" w:lineRule="exact"/>
              <w:ind w:left="142"/>
              <w:rPr>
                <w:rFonts w:hint="default" w:eastAsia="SimSun"/>
                <w:lang w:val="ru-RU"/>
              </w:rPr>
            </w:pPr>
            <w:r>
              <w:rPr>
                <w:rFonts w:eastAsia="SimSun"/>
                <w:lang w:val="ru-RU"/>
              </w:rPr>
              <w:t>Игра</w:t>
            </w:r>
            <w:r>
              <w:rPr>
                <w:rFonts w:hint="default" w:eastAsia="SimSun"/>
                <w:lang w:val="ru-RU"/>
              </w:rPr>
              <w:t xml:space="preserve"> </w:t>
            </w:r>
          </w:p>
          <w:p w14:paraId="7BC0C6E8">
            <w:pPr>
              <w:shd w:val="clear" w:color="auto" w:fill="FFFFFF"/>
              <w:tabs>
                <w:tab w:val="left" w:pos="223"/>
              </w:tabs>
              <w:spacing w:line="187" w:lineRule="exact"/>
              <w:ind w:left="142"/>
              <w:rPr>
                <w:rFonts w:hint="default" w:eastAsia="SimSun"/>
                <w:lang w:val="ru-RU"/>
              </w:rPr>
            </w:pPr>
            <w:r>
              <w:rPr>
                <w:rFonts w:hint="default" w:eastAsia="SimSun"/>
                <w:lang w:val="ru-RU"/>
              </w:rPr>
              <w:t>Что перепутал художник</w:t>
            </w:r>
          </w:p>
        </w:tc>
        <w:tc>
          <w:tcPr>
            <w:tcW w:w="2817" w:type="dxa"/>
            <w:noWrap w:val="0"/>
            <w:vAlign w:val="top"/>
          </w:tcPr>
          <w:p w14:paraId="28AEE584">
            <w:pPr>
              <w:shd w:val="clear" w:color="auto" w:fill="FFFFFF"/>
              <w:spacing w:line="180" w:lineRule="exact"/>
              <w:ind w:left="142" w:right="14"/>
              <w:rPr>
                <w:rFonts w:hint="default" w:eastAsia="SimSun"/>
                <w:lang w:val="ru-RU"/>
              </w:rPr>
            </w:pPr>
            <w:r>
              <w:rPr>
                <w:rFonts w:hint="default" w:eastAsia="SimSun"/>
                <w:lang w:val="ru-RU"/>
              </w:rPr>
              <w:t>Развитие произвольного внимания и мышления</w:t>
            </w:r>
          </w:p>
        </w:tc>
        <w:tc>
          <w:tcPr>
            <w:tcW w:w="2196" w:type="dxa"/>
            <w:noWrap w:val="0"/>
            <w:vAlign w:val="top"/>
          </w:tcPr>
          <w:p w14:paraId="056EC23D">
            <w:pPr>
              <w:shd w:val="clear" w:color="auto" w:fill="FFFFFF"/>
              <w:tabs>
                <w:tab w:val="left" w:pos="223"/>
              </w:tabs>
              <w:spacing w:line="187" w:lineRule="exact"/>
              <w:ind w:left="142" w:right="58"/>
              <w:rPr>
                <w:rFonts w:hint="default" w:eastAsia="SimSun"/>
                <w:spacing w:val="-14"/>
                <w:sz w:val="18"/>
                <w:szCs w:val="18"/>
                <w:lang w:val="ru-RU"/>
              </w:rPr>
            </w:pPr>
            <w:r>
              <w:rPr>
                <w:rFonts w:eastAsia="SimSun"/>
                <w:spacing w:val="-14"/>
                <w:sz w:val="18"/>
                <w:szCs w:val="18"/>
                <w:lang w:val="ru-RU"/>
              </w:rPr>
              <w:t>Картинки</w:t>
            </w:r>
            <w:r>
              <w:rPr>
                <w:rFonts w:hint="default" w:eastAsia="SimSun"/>
                <w:spacing w:val="-14"/>
                <w:sz w:val="18"/>
                <w:szCs w:val="18"/>
                <w:lang w:val="ru-RU"/>
              </w:rPr>
              <w:t xml:space="preserve">  представлены  в  папке</w:t>
            </w:r>
          </w:p>
        </w:tc>
        <w:tc>
          <w:tcPr>
            <w:tcW w:w="1200" w:type="dxa"/>
            <w:noWrap w:val="0"/>
            <w:vAlign w:val="top"/>
          </w:tcPr>
          <w:p w14:paraId="7E3F9A41">
            <w:pPr>
              <w:shd w:val="clear" w:color="auto" w:fill="FFFFFF"/>
              <w:spacing w:line="187" w:lineRule="exact"/>
              <w:ind w:left="142" w:right="14"/>
              <w:rPr>
                <w:rFonts w:hint="default" w:eastAsia="SimSun"/>
                <w:lang w:val="ru-RU"/>
              </w:rPr>
            </w:pPr>
            <w:r>
              <w:rPr>
                <w:rFonts w:hint="default" w:eastAsia="SimSun"/>
                <w:lang w:val="ru-RU"/>
              </w:rPr>
              <w:t>3 мин</w:t>
            </w:r>
          </w:p>
        </w:tc>
      </w:tr>
      <w:tr w14:paraId="100CE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922" w:type="dxa"/>
            <w:noWrap w:val="0"/>
            <w:vAlign w:val="top"/>
          </w:tcPr>
          <w:p w14:paraId="10C40D6A">
            <w:pPr>
              <w:shd w:val="clear" w:color="auto" w:fill="FFFFFF"/>
              <w:ind w:left="142"/>
              <w:rPr>
                <w:rFonts w:hint="default"/>
                <w:spacing w:val="-5"/>
                <w:sz w:val="18"/>
                <w:szCs w:val="18"/>
                <w:lang w:val="ru-RU"/>
              </w:rPr>
            </w:pPr>
            <w:r>
              <w:rPr>
                <w:rFonts w:hint="default"/>
                <w:spacing w:val="-5"/>
                <w:sz w:val="18"/>
                <w:szCs w:val="18"/>
                <w:lang w:val="ru-RU"/>
              </w:rPr>
              <w:t>9</w:t>
            </w:r>
          </w:p>
        </w:tc>
        <w:tc>
          <w:tcPr>
            <w:tcW w:w="2436" w:type="dxa"/>
            <w:noWrap w:val="0"/>
            <w:vAlign w:val="top"/>
          </w:tcPr>
          <w:p w14:paraId="41330F7C">
            <w:pPr>
              <w:shd w:val="clear" w:color="auto" w:fill="FFFFFF"/>
              <w:tabs>
                <w:tab w:val="left" w:pos="223"/>
              </w:tabs>
              <w:spacing w:line="187" w:lineRule="exact"/>
              <w:ind w:left="142"/>
              <w:rPr>
                <w:rFonts w:hint="default" w:eastAsia="SimSun"/>
                <w:lang w:val="ru-RU"/>
              </w:rPr>
            </w:pPr>
            <w:r>
              <w:rPr>
                <w:rFonts w:eastAsia="SimSun"/>
                <w:lang w:val="ru-RU"/>
              </w:rPr>
              <w:t>Найди</w:t>
            </w:r>
            <w:r>
              <w:rPr>
                <w:rFonts w:hint="default" w:eastAsia="SimSun"/>
                <w:lang w:val="ru-RU"/>
              </w:rPr>
              <w:t xml:space="preserve"> такой же мяч, вазу, зонт(который на образце)</w:t>
            </w:r>
          </w:p>
        </w:tc>
        <w:tc>
          <w:tcPr>
            <w:tcW w:w="2817" w:type="dxa"/>
            <w:noWrap w:val="0"/>
            <w:vAlign w:val="top"/>
          </w:tcPr>
          <w:p w14:paraId="1E5E1F30">
            <w:pPr>
              <w:shd w:val="clear" w:color="auto" w:fill="FFFFFF"/>
              <w:spacing w:line="180" w:lineRule="exact"/>
              <w:ind w:left="142" w:right="14"/>
              <w:rPr>
                <w:rFonts w:hint="default" w:eastAsia="SimSun"/>
                <w:lang w:val="ru-RU"/>
              </w:rPr>
            </w:pPr>
            <w:r>
              <w:rPr>
                <w:rFonts w:hint="default" w:eastAsia="SimSun"/>
                <w:lang w:val="ru-RU"/>
              </w:rPr>
              <w:t>Развитие произвольного внимания и мышления</w:t>
            </w:r>
          </w:p>
        </w:tc>
        <w:tc>
          <w:tcPr>
            <w:tcW w:w="2196" w:type="dxa"/>
            <w:noWrap w:val="0"/>
            <w:vAlign w:val="top"/>
          </w:tcPr>
          <w:p w14:paraId="143C021C">
            <w:pPr>
              <w:shd w:val="clear" w:color="auto" w:fill="FFFFFF"/>
              <w:tabs>
                <w:tab w:val="left" w:pos="223"/>
              </w:tabs>
              <w:spacing w:line="187" w:lineRule="exact"/>
              <w:ind w:left="142" w:right="58"/>
              <w:rPr>
                <w:rFonts w:eastAsia="SimSun"/>
                <w:spacing w:val="-14"/>
                <w:sz w:val="18"/>
                <w:szCs w:val="18"/>
              </w:rPr>
            </w:pPr>
            <w:r>
              <w:rPr>
                <w:rFonts w:eastAsia="SimSun"/>
                <w:spacing w:val="-14"/>
                <w:sz w:val="18"/>
                <w:szCs w:val="18"/>
                <w:lang w:val="ru-RU"/>
              </w:rPr>
              <w:t>Картинки</w:t>
            </w:r>
            <w:r>
              <w:rPr>
                <w:rFonts w:hint="default" w:eastAsia="SimSun"/>
                <w:spacing w:val="-14"/>
                <w:sz w:val="18"/>
                <w:szCs w:val="18"/>
                <w:lang w:val="ru-RU"/>
              </w:rPr>
              <w:t xml:space="preserve">  представлены  в  папке</w:t>
            </w:r>
          </w:p>
        </w:tc>
        <w:tc>
          <w:tcPr>
            <w:tcW w:w="1200" w:type="dxa"/>
            <w:noWrap w:val="0"/>
            <w:vAlign w:val="top"/>
          </w:tcPr>
          <w:p w14:paraId="231E3CE8">
            <w:pPr>
              <w:shd w:val="clear" w:color="auto" w:fill="FFFFFF"/>
              <w:spacing w:line="187" w:lineRule="exact"/>
              <w:ind w:left="142" w:right="14"/>
              <w:rPr>
                <w:rFonts w:hint="default" w:eastAsia="SimSun"/>
                <w:lang w:val="ru-RU"/>
              </w:rPr>
            </w:pPr>
            <w:r>
              <w:rPr>
                <w:rFonts w:hint="default" w:eastAsia="SimSun"/>
                <w:lang w:val="ru-RU"/>
              </w:rPr>
              <w:t>3 мин.</w:t>
            </w:r>
          </w:p>
        </w:tc>
      </w:tr>
      <w:tr w14:paraId="3EDFB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922" w:type="dxa"/>
            <w:noWrap w:val="0"/>
            <w:vAlign w:val="top"/>
          </w:tcPr>
          <w:p w14:paraId="44413CFF">
            <w:pPr>
              <w:shd w:val="clear" w:color="auto" w:fill="FFFFFF"/>
              <w:ind w:left="142"/>
              <w:rPr>
                <w:rFonts w:hint="default"/>
                <w:spacing w:val="-5"/>
                <w:sz w:val="18"/>
                <w:szCs w:val="18"/>
                <w:lang w:val="ru-RU"/>
              </w:rPr>
            </w:pPr>
            <w:r>
              <w:rPr>
                <w:rFonts w:hint="default"/>
                <w:spacing w:val="-5"/>
                <w:sz w:val="18"/>
                <w:szCs w:val="18"/>
                <w:lang w:val="ru-RU"/>
              </w:rPr>
              <w:t>10</w:t>
            </w:r>
          </w:p>
        </w:tc>
        <w:tc>
          <w:tcPr>
            <w:tcW w:w="2436" w:type="dxa"/>
            <w:noWrap w:val="0"/>
            <w:vAlign w:val="top"/>
          </w:tcPr>
          <w:p w14:paraId="429DB53C">
            <w:pPr>
              <w:shd w:val="clear" w:color="auto" w:fill="FFFFFF"/>
              <w:tabs>
                <w:tab w:val="left" w:pos="223"/>
              </w:tabs>
              <w:spacing w:line="187" w:lineRule="exact"/>
              <w:ind w:left="142"/>
              <w:rPr>
                <w:rFonts w:eastAsia="SimSun"/>
                <w:lang w:val="ru-RU"/>
              </w:rPr>
            </w:pPr>
            <w:r>
              <w:rPr>
                <w:rFonts w:eastAsia="SimSun"/>
                <w:lang w:val="ru-RU"/>
              </w:rPr>
              <w:t>Нейроупражнение</w:t>
            </w:r>
          </w:p>
          <w:p w14:paraId="375803EF">
            <w:pPr>
              <w:shd w:val="clear" w:color="auto" w:fill="FFFFFF"/>
              <w:tabs>
                <w:tab w:val="left" w:pos="223"/>
              </w:tabs>
              <w:spacing w:line="187" w:lineRule="exact"/>
              <w:ind w:left="142"/>
              <w:rPr>
                <w:rFonts w:eastAsia="SimSun"/>
                <w:lang w:val="ru-RU"/>
              </w:rPr>
            </w:pPr>
            <w:r>
              <w:rPr>
                <w:rFonts w:eastAsia="SimSun"/>
                <w:lang w:val="ru-RU"/>
              </w:rPr>
              <w:t>дорожка</w:t>
            </w:r>
          </w:p>
        </w:tc>
        <w:tc>
          <w:tcPr>
            <w:tcW w:w="2817" w:type="dxa"/>
            <w:noWrap w:val="0"/>
            <w:vAlign w:val="top"/>
          </w:tcPr>
          <w:p w14:paraId="17C059C4">
            <w:pPr>
              <w:shd w:val="clear" w:color="auto" w:fill="FFFFFF"/>
              <w:spacing w:line="180" w:lineRule="exact"/>
              <w:ind w:left="142" w:right="14"/>
              <w:rPr>
                <w:rFonts w:hint="default" w:eastAsia="SimSun"/>
                <w:lang w:val="ru-RU"/>
              </w:rPr>
            </w:pPr>
            <w:r>
              <w:rPr>
                <w:rFonts w:hint="default" w:eastAsia="SimSun"/>
                <w:lang w:val="ru-RU"/>
              </w:rPr>
              <w:t>Развитие крупной моторики и произвольного внимания</w:t>
            </w:r>
          </w:p>
        </w:tc>
        <w:tc>
          <w:tcPr>
            <w:tcW w:w="2196" w:type="dxa"/>
            <w:noWrap w:val="0"/>
            <w:vAlign w:val="top"/>
          </w:tcPr>
          <w:p w14:paraId="58DFD65E">
            <w:pPr>
              <w:shd w:val="clear" w:color="auto" w:fill="FFFFFF"/>
              <w:tabs>
                <w:tab w:val="left" w:pos="223"/>
              </w:tabs>
              <w:spacing w:line="187" w:lineRule="exact"/>
              <w:ind w:left="142" w:right="58"/>
              <w:rPr>
                <w:rFonts w:hint="default" w:eastAsia="SimSun"/>
                <w:spacing w:val="-14"/>
                <w:sz w:val="18"/>
                <w:szCs w:val="18"/>
                <w:lang w:val="ru-RU"/>
              </w:rPr>
            </w:pPr>
            <w:r>
              <w:rPr>
                <w:rFonts w:eastAsia="SimSun"/>
                <w:spacing w:val="-14"/>
                <w:sz w:val="18"/>
                <w:szCs w:val="18"/>
                <w:lang w:val="ru-RU"/>
              </w:rPr>
              <w:t>Нейродорожка</w:t>
            </w:r>
            <w:r>
              <w:rPr>
                <w:rFonts w:hint="default" w:eastAsia="SimSun"/>
                <w:spacing w:val="-14"/>
                <w:sz w:val="18"/>
                <w:szCs w:val="18"/>
                <w:lang w:val="ru-RU"/>
              </w:rPr>
              <w:t xml:space="preserve">   и  ребенок   прыгает двумя ногами    и прикосается двумя   руками      так   как показано    на дорожке</w:t>
            </w:r>
          </w:p>
        </w:tc>
        <w:tc>
          <w:tcPr>
            <w:tcW w:w="1200" w:type="dxa"/>
            <w:noWrap w:val="0"/>
            <w:vAlign w:val="top"/>
          </w:tcPr>
          <w:p w14:paraId="25ACD592">
            <w:pPr>
              <w:shd w:val="clear" w:color="auto" w:fill="FFFFFF"/>
              <w:spacing w:line="187" w:lineRule="exact"/>
              <w:ind w:left="142" w:right="14"/>
              <w:rPr>
                <w:rFonts w:hint="default" w:eastAsia="SimSun"/>
                <w:lang w:val="ru-RU"/>
              </w:rPr>
            </w:pPr>
            <w:r>
              <w:rPr>
                <w:rFonts w:hint="default" w:eastAsia="SimSun"/>
                <w:lang w:val="ru-RU"/>
              </w:rPr>
              <w:t>2-3 мин</w:t>
            </w:r>
          </w:p>
        </w:tc>
      </w:tr>
      <w:tr w14:paraId="75DFC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922" w:type="dxa"/>
            <w:noWrap w:val="0"/>
            <w:vAlign w:val="top"/>
          </w:tcPr>
          <w:p w14:paraId="5C126ADB">
            <w:pPr>
              <w:shd w:val="clear" w:color="auto" w:fill="FFFFFF"/>
              <w:ind w:left="142"/>
              <w:rPr>
                <w:rFonts w:hint="default"/>
                <w:spacing w:val="-5"/>
                <w:sz w:val="18"/>
                <w:szCs w:val="18"/>
                <w:lang w:val="ru-RU"/>
              </w:rPr>
            </w:pPr>
            <w:r>
              <w:rPr>
                <w:rFonts w:hint="default"/>
                <w:spacing w:val="-5"/>
                <w:sz w:val="18"/>
                <w:szCs w:val="18"/>
                <w:lang w:val="ru-RU"/>
              </w:rPr>
              <w:t>11</w:t>
            </w:r>
          </w:p>
        </w:tc>
        <w:tc>
          <w:tcPr>
            <w:tcW w:w="2436" w:type="dxa"/>
            <w:noWrap w:val="0"/>
            <w:vAlign w:val="top"/>
          </w:tcPr>
          <w:p w14:paraId="7307E973">
            <w:pPr>
              <w:shd w:val="clear" w:color="auto" w:fill="FFFFFF"/>
              <w:tabs>
                <w:tab w:val="left" w:pos="223"/>
              </w:tabs>
              <w:spacing w:line="187" w:lineRule="exact"/>
              <w:ind w:left="142"/>
              <w:rPr>
                <w:rFonts w:eastAsia="SimSun"/>
                <w:lang w:val="ru-RU"/>
              </w:rPr>
            </w:pPr>
            <w:r>
              <w:rPr>
                <w:rFonts w:eastAsia="SimSun"/>
                <w:lang w:val="ru-RU"/>
              </w:rPr>
              <w:t>Нейроупражнение</w:t>
            </w:r>
          </w:p>
          <w:p w14:paraId="60D89C6E">
            <w:pPr>
              <w:shd w:val="clear" w:color="auto" w:fill="FFFFFF"/>
              <w:tabs>
                <w:tab w:val="left" w:pos="223"/>
              </w:tabs>
              <w:spacing w:line="187" w:lineRule="exact"/>
              <w:ind w:left="142"/>
              <w:rPr>
                <w:rFonts w:hint="default" w:eastAsia="SimSun"/>
                <w:lang w:val="ru-RU"/>
              </w:rPr>
            </w:pPr>
            <w:r>
              <w:rPr>
                <w:rFonts w:hint="default" w:eastAsia="SimSun"/>
                <w:lang w:val="ru-RU"/>
              </w:rPr>
              <w:t>1.</w:t>
            </w:r>
            <w:r>
              <w:rPr>
                <w:rFonts w:eastAsia="SimSun"/>
                <w:lang w:val="ru-RU"/>
              </w:rPr>
              <w:t>Стаканчики</w:t>
            </w:r>
            <w:r>
              <w:rPr>
                <w:rFonts w:hint="default" w:eastAsia="SimSun"/>
                <w:lang w:val="ru-RU"/>
              </w:rPr>
              <w:t>(счет)</w:t>
            </w:r>
          </w:p>
          <w:p w14:paraId="6BA6FD4A">
            <w:pPr>
              <w:shd w:val="clear" w:color="auto" w:fill="FFFFFF"/>
              <w:tabs>
                <w:tab w:val="left" w:pos="223"/>
              </w:tabs>
              <w:spacing w:line="187" w:lineRule="exact"/>
              <w:ind w:left="142"/>
              <w:rPr>
                <w:rFonts w:hint="default" w:eastAsia="SimSun"/>
                <w:lang w:val="ru-RU"/>
              </w:rPr>
            </w:pPr>
            <w:r>
              <w:rPr>
                <w:rFonts w:hint="default" w:eastAsia="SimSun"/>
                <w:lang w:val="ru-RU"/>
              </w:rPr>
              <w:t>2.Крышечки(прищепка)</w:t>
            </w:r>
          </w:p>
        </w:tc>
        <w:tc>
          <w:tcPr>
            <w:tcW w:w="2817" w:type="dxa"/>
            <w:noWrap w:val="0"/>
            <w:vAlign w:val="top"/>
          </w:tcPr>
          <w:p w14:paraId="589247FF">
            <w:pPr>
              <w:shd w:val="clear" w:color="auto" w:fill="FFFFFF"/>
              <w:spacing w:line="180" w:lineRule="exact"/>
              <w:ind w:left="142" w:right="14"/>
              <w:rPr>
                <w:rFonts w:hint="default" w:eastAsia="SimSun"/>
                <w:lang w:val="ru-RU"/>
              </w:rPr>
            </w:pPr>
            <w:r>
              <w:rPr>
                <w:rFonts w:hint="default" w:eastAsia="SimSun"/>
                <w:lang w:val="ru-RU"/>
              </w:rPr>
              <w:t>Развитие произвольного внимания</w:t>
            </w:r>
          </w:p>
          <w:p w14:paraId="6955656F">
            <w:pPr>
              <w:shd w:val="clear" w:color="auto" w:fill="FFFFFF"/>
              <w:spacing w:line="180" w:lineRule="exact"/>
              <w:ind w:left="142" w:right="14"/>
              <w:rPr>
                <w:rFonts w:hint="default" w:eastAsia="SimSun"/>
                <w:lang w:val="ru-RU"/>
              </w:rPr>
            </w:pPr>
            <w:r>
              <w:rPr>
                <w:rFonts w:hint="default" w:eastAsia="SimSun"/>
                <w:lang w:val="ru-RU"/>
              </w:rPr>
              <w:t>Мелкой моторики</w:t>
            </w:r>
          </w:p>
          <w:p w14:paraId="19446D62">
            <w:pPr>
              <w:shd w:val="clear" w:color="auto" w:fill="FFFFFF"/>
              <w:spacing w:line="180" w:lineRule="exact"/>
              <w:ind w:left="142" w:right="14"/>
              <w:rPr>
                <w:rFonts w:hint="default" w:eastAsia="SimSun"/>
                <w:lang w:val="ru-RU"/>
              </w:rPr>
            </w:pPr>
            <w:r>
              <w:rPr>
                <w:rFonts w:hint="default" w:eastAsia="SimSun"/>
                <w:lang w:val="ru-RU"/>
              </w:rPr>
              <w:t>Развитие межполуш.взаимодействия</w:t>
            </w:r>
          </w:p>
          <w:p w14:paraId="5A273FDA">
            <w:pPr>
              <w:shd w:val="clear" w:color="auto" w:fill="FFFFFF"/>
              <w:spacing w:line="180" w:lineRule="exact"/>
              <w:ind w:left="142" w:right="14"/>
              <w:rPr>
                <w:rFonts w:hint="default" w:eastAsia="SimSun"/>
                <w:lang w:val="ru-RU"/>
              </w:rPr>
            </w:pPr>
            <w:r>
              <w:rPr>
                <w:rFonts w:hint="default" w:eastAsia="SimSun"/>
                <w:lang w:val="ru-RU"/>
              </w:rPr>
              <w:t>Знание  цифр, цвет</w:t>
            </w:r>
          </w:p>
        </w:tc>
        <w:tc>
          <w:tcPr>
            <w:tcW w:w="2196" w:type="dxa"/>
            <w:noWrap w:val="0"/>
            <w:vAlign w:val="top"/>
          </w:tcPr>
          <w:p w14:paraId="64EF8B1A">
            <w:pPr>
              <w:shd w:val="clear" w:color="auto" w:fill="FFFFFF"/>
              <w:tabs>
                <w:tab w:val="left" w:pos="223"/>
              </w:tabs>
              <w:spacing w:line="187" w:lineRule="exact"/>
              <w:ind w:left="142" w:right="58"/>
              <w:rPr>
                <w:rFonts w:hint="default" w:eastAsia="SimSun"/>
                <w:spacing w:val="-14"/>
                <w:sz w:val="18"/>
                <w:szCs w:val="18"/>
                <w:lang w:val="ru-RU"/>
              </w:rPr>
            </w:pPr>
            <w:r>
              <w:rPr>
                <w:rFonts w:hint="default" w:eastAsia="SimSun"/>
                <w:spacing w:val="-14"/>
                <w:sz w:val="18"/>
                <w:szCs w:val="18"/>
                <w:lang w:val="ru-RU"/>
              </w:rPr>
              <w:t>2 поля     с цифрами</w:t>
            </w:r>
          </w:p>
          <w:p w14:paraId="43B87D67">
            <w:pPr>
              <w:shd w:val="clear" w:color="auto" w:fill="FFFFFF"/>
              <w:tabs>
                <w:tab w:val="left" w:pos="223"/>
              </w:tabs>
              <w:spacing w:line="187" w:lineRule="exact"/>
              <w:ind w:right="58"/>
              <w:rPr>
                <w:rFonts w:hint="default" w:eastAsia="SimSun"/>
                <w:spacing w:val="-14"/>
                <w:sz w:val="18"/>
                <w:szCs w:val="18"/>
                <w:lang w:val="ru-RU"/>
              </w:rPr>
            </w:pPr>
            <w:r>
              <w:rPr>
                <w:rFonts w:hint="default" w:eastAsia="SimSun"/>
                <w:spacing w:val="-14"/>
                <w:sz w:val="18"/>
                <w:szCs w:val="18"/>
                <w:lang w:val="ru-RU"/>
              </w:rPr>
              <w:t>(педагог  называет число, ребенок одноврем-о двумя    стаканами  ставит  на  двух  полях  на   эту цифру)</w:t>
            </w:r>
          </w:p>
          <w:p w14:paraId="4909798C">
            <w:pPr>
              <w:shd w:val="clear" w:color="auto" w:fill="FFFFFF"/>
              <w:tabs>
                <w:tab w:val="left" w:pos="223"/>
              </w:tabs>
              <w:spacing w:line="187" w:lineRule="exact"/>
              <w:ind w:right="58"/>
              <w:rPr>
                <w:rFonts w:hint="default" w:eastAsia="SimSun"/>
                <w:spacing w:val="-14"/>
                <w:sz w:val="18"/>
                <w:szCs w:val="18"/>
                <w:lang w:val="ru-RU"/>
              </w:rPr>
            </w:pPr>
            <w:r>
              <w:rPr>
                <w:rFonts w:hint="default" w:eastAsia="SimSun"/>
                <w:spacing w:val="-14"/>
                <w:sz w:val="18"/>
                <w:szCs w:val="18"/>
                <w:lang w:val="ru-RU"/>
              </w:rPr>
              <w:t>Двумя прищепками ставит  две крышечки  на цвета на полях   двумя руками</w:t>
            </w:r>
          </w:p>
        </w:tc>
        <w:tc>
          <w:tcPr>
            <w:tcW w:w="1200" w:type="dxa"/>
            <w:noWrap w:val="0"/>
            <w:vAlign w:val="top"/>
          </w:tcPr>
          <w:p w14:paraId="7AC06B2D">
            <w:pPr>
              <w:shd w:val="clear" w:color="auto" w:fill="FFFFFF"/>
              <w:spacing w:line="187" w:lineRule="exact"/>
              <w:ind w:left="142" w:right="14"/>
              <w:rPr>
                <w:rFonts w:hint="default" w:eastAsia="SimSun"/>
                <w:lang w:val="ru-RU"/>
              </w:rPr>
            </w:pPr>
            <w:r>
              <w:rPr>
                <w:rFonts w:hint="default" w:eastAsia="SimSun"/>
                <w:lang w:val="ru-RU"/>
              </w:rPr>
              <w:t>2-3 мин</w:t>
            </w:r>
          </w:p>
        </w:tc>
      </w:tr>
      <w:tr w14:paraId="6798D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922" w:type="dxa"/>
            <w:noWrap w:val="0"/>
            <w:vAlign w:val="top"/>
          </w:tcPr>
          <w:p w14:paraId="4FBC774B">
            <w:pPr>
              <w:shd w:val="clear" w:color="auto" w:fill="FFFFFF"/>
              <w:ind w:left="142"/>
              <w:rPr>
                <w:rFonts w:hint="default"/>
                <w:spacing w:val="-5"/>
                <w:sz w:val="18"/>
                <w:szCs w:val="18"/>
                <w:lang w:val="ru-RU"/>
              </w:rPr>
            </w:pPr>
            <w:r>
              <w:rPr>
                <w:rFonts w:hint="default"/>
                <w:spacing w:val="-5"/>
                <w:sz w:val="18"/>
                <w:szCs w:val="18"/>
                <w:lang w:val="ru-RU"/>
              </w:rPr>
              <w:t>12</w:t>
            </w:r>
          </w:p>
        </w:tc>
        <w:tc>
          <w:tcPr>
            <w:tcW w:w="2436" w:type="dxa"/>
            <w:noWrap w:val="0"/>
            <w:vAlign w:val="top"/>
          </w:tcPr>
          <w:p w14:paraId="7C0C7C83">
            <w:pPr>
              <w:shd w:val="clear" w:color="auto" w:fill="FFFFFF"/>
              <w:tabs>
                <w:tab w:val="left" w:pos="252"/>
              </w:tabs>
              <w:spacing w:line="187" w:lineRule="exact"/>
              <w:rPr>
                <w:rFonts w:eastAsia="SimSun"/>
                <w:lang w:val="ru-RU"/>
              </w:rPr>
            </w:pPr>
            <w:r>
              <w:rPr>
                <w:rFonts w:eastAsia="SimSun"/>
                <w:lang w:val="ru-RU"/>
              </w:rPr>
              <w:t>Игра</w:t>
            </w:r>
          </w:p>
          <w:p w14:paraId="5C6E2C84">
            <w:pPr>
              <w:shd w:val="clear" w:color="auto" w:fill="FFFFFF"/>
              <w:tabs>
                <w:tab w:val="left" w:pos="252"/>
              </w:tabs>
              <w:spacing w:line="187" w:lineRule="exact"/>
              <w:rPr>
                <w:rFonts w:hint="default" w:eastAsia="SimSun"/>
                <w:lang w:val="ru-RU"/>
              </w:rPr>
            </w:pPr>
            <w:r>
              <w:rPr>
                <w:rFonts w:eastAsia="SimSun"/>
                <w:lang w:val="ru-RU"/>
              </w:rPr>
              <w:t>Внимательные</w:t>
            </w:r>
            <w:r>
              <w:rPr>
                <w:rFonts w:hint="default" w:eastAsia="SimSun"/>
                <w:lang w:val="ru-RU"/>
              </w:rPr>
              <w:t xml:space="preserve"> глазки</w:t>
            </w:r>
          </w:p>
        </w:tc>
        <w:tc>
          <w:tcPr>
            <w:tcW w:w="2817" w:type="dxa"/>
            <w:noWrap w:val="0"/>
            <w:vAlign w:val="top"/>
          </w:tcPr>
          <w:p w14:paraId="34AC0FC0">
            <w:pPr>
              <w:numPr>
                <w:ilvl w:val="0"/>
                <w:numId w:val="0"/>
              </w:numPr>
              <w:shd w:val="clear" w:color="auto" w:fill="FFFFFF"/>
              <w:spacing w:line="180" w:lineRule="exact"/>
              <w:ind w:right="180" w:rightChars="0"/>
              <w:rPr>
                <w:rFonts w:hint="default"/>
                <w:i/>
                <w:iCs/>
                <w:sz w:val="18"/>
                <w:szCs w:val="18"/>
                <w:lang w:val="ru-RU"/>
              </w:rPr>
            </w:pPr>
            <w:r>
              <w:rPr>
                <w:rFonts w:hint="default"/>
                <w:i/>
                <w:iCs/>
                <w:sz w:val="18"/>
                <w:szCs w:val="18"/>
                <w:lang w:val="ru-RU"/>
              </w:rPr>
              <w:t>Развитие  произвольного внимания</w:t>
            </w:r>
          </w:p>
          <w:p w14:paraId="53F9576F">
            <w:pPr>
              <w:numPr>
                <w:ilvl w:val="0"/>
                <w:numId w:val="0"/>
              </w:numPr>
              <w:shd w:val="clear" w:color="auto" w:fill="FFFFFF"/>
              <w:spacing w:line="180" w:lineRule="exact"/>
              <w:ind w:right="180" w:rightChars="0"/>
              <w:rPr>
                <w:rFonts w:hint="default"/>
                <w:i/>
                <w:iCs/>
                <w:sz w:val="18"/>
                <w:szCs w:val="18"/>
                <w:lang w:val="ru-RU"/>
              </w:rPr>
            </w:pPr>
            <w:r>
              <w:rPr>
                <w:rFonts w:hint="default"/>
                <w:i/>
                <w:iCs/>
                <w:sz w:val="18"/>
                <w:szCs w:val="18"/>
                <w:lang w:val="ru-RU"/>
              </w:rPr>
              <w:t>Мелкой моторики рук</w:t>
            </w:r>
          </w:p>
        </w:tc>
        <w:tc>
          <w:tcPr>
            <w:tcW w:w="2196" w:type="dxa"/>
            <w:noWrap w:val="0"/>
            <w:vAlign w:val="top"/>
          </w:tcPr>
          <w:p w14:paraId="7739C0D8">
            <w:pPr>
              <w:numPr>
                <w:ilvl w:val="0"/>
                <w:numId w:val="0"/>
              </w:numPr>
              <w:shd w:val="clear" w:color="auto" w:fill="FFFFFF"/>
              <w:tabs>
                <w:tab w:val="left" w:pos="252"/>
              </w:tabs>
              <w:spacing w:line="180" w:lineRule="exact"/>
              <w:rPr>
                <w:rFonts w:hint="default" w:eastAsia="SimSun"/>
                <w:lang w:val="ru-RU"/>
              </w:rPr>
            </w:pPr>
            <w:r>
              <w:rPr>
                <w:rFonts w:hint="default" w:eastAsia="SimSun"/>
                <w:lang w:val="ru-RU"/>
              </w:rPr>
              <w:t>Закрась только сыр</w:t>
            </w:r>
          </w:p>
          <w:p w14:paraId="25AC4923">
            <w:pPr>
              <w:numPr>
                <w:ilvl w:val="0"/>
                <w:numId w:val="0"/>
              </w:numPr>
              <w:shd w:val="clear" w:color="auto" w:fill="FFFFFF"/>
              <w:tabs>
                <w:tab w:val="left" w:pos="252"/>
              </w:tabs>
              <w:spacing w:line="180" w:lineRule="exact"/>
              <w:rPr>
                <w:rFonts w:hint="default" w:eastAsia="SimSun"/>
                <w:lang w:val="ru-RU"/>
              </w:rPr>
            </w:pPr>
            <w:r>
              <w:rPr>
                <w:rFonts w:hint="default" w:eastAsia="SimSun"/>
                <w:lang w:val="ru-RU"/>
              </w:rPr>
              <w:t>Обведи красным клубнику(карточки в папке)</w:t>
            </w:r>
          </w:p>
        </w:tc>
        <w:tc>
          <w:tcPr>
            <w:tcW w:w="1200" w:type="dxa"/>
            <w:noWrap w:val="0"/>
            <w:vAlign w:val="top"/>
          </w:tcPr>
          <w:p w14:paraId="27206AB1">
            <w:pPr>
              <w:shd w:val="clear" w:color="auto" w:fill="FFFFFF"/>
              <w:spacing w:line="180" w:lineRule="exact"/>
              <w:ind w:left="142"/>
              <w:rPr>
                <w:rFonts w:hint="default" w:eastAsia="SimSun"/>
                <w:lang w:val="ru-RU"/>
              </w:rPr>
            </w:pPr>
            <w:r>
              <w:rPr>
                <w:rFonts w:hint="default" w:eastAsia="SimSun"/>
                <w:lang w:val="ru-RU"/>
              </w:rPr>
              <w:t>3 мин</w:t>
            </w:r>
          </w:p>
        </w:tc>
      </w:tr>
      <w:tr w14:paraId="35536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922" w:type="dxa"/>
            <w:noWrap w:val="0"/>
            <w:vAlign w:val="top"/>
          </w:tcPr>
          <w:p w14:paraId="0D148C70">
            <w:pPr>
              <w:shd w:val="clear" w:color="auto" w:fill="FFFFFF"/>
              <w:ind w:left="142"/>
              <w:rPr>
                <w:rFonts w:hint="default"/>
                <w:spacing w:val="-5"/>
                <w:sz w:val="18"/>
                <w:szCs w:val="18"/>
                <w:lang w:val="ru-RU"/>
              </w:rPr>
            </w:pPr>
            <w:r>
              <w:rPr>
                <w:rFonts w:hint="default"/>
                <w:spacing w:val="-5"/>
                <w:sz w:val="18"/>
                <w:szCs w:val="18"/>
                <w:lang w:val="ru-RU"/>
              </w:rPr>
              <w:t>13</w:t>
            </w:r>
          </w:p>
        </w:tc>
        <w:tc>
          <w:tcPr>
            <w:tcW w:w="2436" w:type="dxa"/>
            <w:noWrap w:val="0"/>
            <w:vAlign w:val="top"/>
          </w:tcPr>
          <w:p w14:paraId="6FE1BB95">
            <w:pPr>
              <w:shd w:val="clear" w:color="auto" w:fill="FFFFFF"/>
              <w:tabs>
                <w:tab w:val="left" w:pos="252"/>
              </w:tabs>
              <w:spacing w:line="187" w:lineRule="exact"/>
              <w:rPr>
                <w:rFonts w:hint="default" w:eastAsia="SimSun"/>
                <w:lang w:val="ru-RU"/>
              </w:rPr>
            </w:pPr>
            <w:r>
              <w:rPr>
                <w:rFonts w:eastAsia="SimSun"/>
                <w:lang w:val="ru-RU"/>
              </w:rPr>
              <w:t>Игра</w:t>
            </w:r>
            <w:r>
              <w:rPr>
                <w:rFonts w:hint="default" w:eastAsia="SimSun"/>
                <w:lang w:val="ru-RU"/>
              </w:rPr>
              <w:t xml:space="preserve"> </w:t>
            </w:r>
          </w:p>
          <w:p w14:paraId="6C0B9247">
            <w:pPr>
              <w:shd w:val="clear" w:color="auto" w:fill="FFFFFF"/>
              <w:tabs>
                <w:tab w:val="left" w:pos="252"/>
              </w:tabs>
              <w:spacing w:line="187" w:lineRule="exact"/>
              <w:rPr>
                <w:rFonts w:hint="default" w:eastAsia="SimSun"/>
                <w:lang w:val="ru-RU"/>
              </w:rPr>
            </w:pPr>
            <w:r>
              <w:rPr>
                <w:rFonts w:hint="default" w:eastAsia="SimSun"/>
                <w:lang w:val="ru-RU"/>
              </w:rPr>
              <w:t>Считалочка</w:t>
            </w:r>
          </w:p>
        </w:tc>
        <w:tc>
          <w:tcPr>
            <w:tcW w:w="2817" w:type="dxa"/>
            <w:noWrap w:val="0"/>
            <w:vAlign w:val="top"/>
          </w:tcPr>
          <w:p w14:paraId="1A953FF8">
            <w:pPr>
              <w:numPr>
                <w:ilvl w:val="0"/>
                <w:numId w:val="0"/>
              </w:numPr>
              <w:shd w:val="clear" w:color="auto" w:fill="FFFFFF"/>
              <w:spacing w:line="180" w:lineRule="exact"/>
              <w:ind w:right="180" w:rightChars="0"/>
              <w:rPr>
                <w:rFonts w:hint="default"/>
                <w:i/>
                <w:iCs/>
                <w:sz w:val="18"/>
                <w:szCs w:val="18"/>
                <w:lang w:val="ru-RU"/>
              </w:rPr>
            </w:pPr>
            <w:r>
              <w:rPr>
                <w:rFonts w:hint="default"/>
                <w:i/>
                <w:iCs/>
                <w:sz w:val="18"/>
                <w:szCs w:val="18"/>
                <w:lang w:val="ru-RU"/>
              </w:rPr>
              <w:t>Развитие произвольного внимания , развитие порядкового счета</w:t>
            </w:r>
          </w:p>
        </w:tc>
        <w:tc>
          <w:tcPr>
            <w:tcW w:w="2196" w:type="dxa"/>
            <w:noWrap w:val="0"/>
            <w:vAlign w:val="top"/>
          </w:tcPr>
          <w:p w14:paraId="29F658C8">
            <w:pPr>
              <w:numPr>
                <w:ilvl w:val="0"/>
                <w:numId w:val="0"/>
              </w:numPr>
              <w:shd w:val="clear" w:color="auto" w:fill="FFFFFF"/>
              <w:tabs>
                <w:tab w:val="left" w:pos="252"/>
              </w:tabs>
              <w:spacing w:line="180" w:lineRule="exact"/>
              <w:rPr>
                <w:rFonts w:hint="default" w:eastAsia="SimSun"/>
                <w:lang w:val="ru-RU"/>
              </w:rPr>
            </w:pPr>
            <w:r>
              <w:rPr>
                <w:rFonts w:hint="default" w:eastAsia="SimSun"/>
                <w:lang w:val="ru-RU"/>
              </w:rPr>
              <w:t>Посчитай  сколько на листе грибочков</w:t>
            </w:r>
          </w:p>
        </w:tc>
        <w:tc>
          <w:tcPr>
            <w:tcW w:w="1200" w:type="dxa"/>
            <w:noWrap w:val="0"/>
            <w:vAlign w:val="top"/>
          </w:tcPr>
          <w:p w14:paraId="5BD31B06">
            <w:pPr>
              <w:shd w:val="clear" w:color="auto" w:fill="FFFFFF"/>
              <w:spacing w:line="180" w:lineRule="exact"/>
              <w:ind w:left="142"/>
              <w:rPr>
                <w:rFonts w:hint="default" w:eastAsia="SimSun"/>
                <w:lang w:val="ru-RU"/>
              </w:rPr>
            </w:pPr>
            <w:r>
              <w:rPr>
                <w:rFonts w:hint="default" w:eastAsia="SimSun"/>
                <w:lang w:val="ru-RU"/>
              </w:rPr>
              <w:t>3 мин</w:t>
            </w:r>
          </w:p>
        </w:tc>
      </w:tr>
      <w:tr w14:paraId="6D999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922" w:type="dxa"/>
            <w:noWrap w:val="0"/>
            <w:vAlign w:val="top"/>
          </w:tcPr>
          <w:p w14:paraId="7CDFB59E">
            <w:pPr>
              <w:shd w:val="clear" w:color="auto" w:fill="FFFFFF"/>
              <w:ind w:left="142"/>
              <w:rPr>
                <w:rFonts w:hint="default"/>
                <w:spacing w:val="-5"/>
                <w:sz w:val="18"/>
                <w:szCs w:val="18"/>
                <w:lang w:val="ru-RU"/>
              </w:rPr>
            </w:pPr>
            <w:r>
              <w:rPr>
                <w:rFonts w:hint="default"/>
                <w:spacing w:val="-5"/>
                <w:sz w:val="18"/>
                <w:szCs w:val="18"/>
                <w:lang w:val="ru-RU"/>
              </w:rPr>
              <w:t>14</w:t>
            </w:r>
          </w:p>
        </w:tc>
        <w:tc>
          <w:tcPr>
            <w:tcW w:w="2436" w:type="dxa"/>
            <w:noWrap w:val="0"/>
            <w:vAlign w:val="top"/>
          </w:tcPr>
          <w:p w14:paraId="64FB33FB">
            <w:pPr>
              <w:shd w:val="clear" w:color="auto" w:fill="FFFFFF"/>
              <w:tabs>
                <w:tab w:val="left" w:pos="252"/>
              </w:tabs>
              <w:spacing w:line="187" w:lineRule="exact"/>
              <w:rPr>
                <w:rFonts w:eastAsia="SimSun"/>
                <w:lang w:val="ru-RU"/>
              </w:rPr>
            </w:pPr>
            <w:r>
              <w:rPr>
                <w:rFonts w:eastAsia="SimSun"/>
                <w:lang w:val="ru-RU"/>
              </w:rPr>
              <w:t>Игра</w:t>
            </w:r>
          </w:p>
          <w:p w14:paraId="5CBFBAA9">
            <w:pPr>
              <w:shd w:val="clear" w:color="auto" w:fill="FFFFFF"/>
              <w:tabs>
                <w:tab w:val="left" w:pos="252"/>
              </w:tabs>
              <w:spacing w:line="187" w:lineRule="exact"/>
              <w:rPr>
                <w:rFonts w:eastAsia="SimSun"/>
                <w:lang w:val="ru-RU"/>
              </w:rPr>
            </w:pPr>
            <w:r>
              <w:rPr>
                <w:rFonts w:eastAsia="SimSun"/>
                <w:lang w:val="ru-RU"/>
              </w:rPr>
              <w:t>Дорисуй</w:t>
            </w:r>
          </w:p>
        </w:tc>
        <w:tc>
          <w:tcPr>
            <w:tcW w:w="2817" w:type="dxa"/>
            <w:noWrap w:val="0"/>
            <w:vAlign w:val="top"/>
          </w:tcPr>
          <w:p w14:paraId="7AA6344B">
            <w:pPr>
              <w:numPr>
                <w:ilvl w:val="0"/>
                <w:numId w:val="0"/>
              </w:numPr>
              <w:shd w:val="clear" w:color="auto" w:fill="FFFFFF"/>
              <w:spacing w:line="180" w:lineRule="exact"/>
              <w:ind w:right="180" w:rightChars="0"/>
              <w:rPr>
                <w:rFonts w:hint="default"/>
                <w:i/>
                <w:iCs/>
                <w:sz w:val="18"/>
                <w:szCs w:val="18"/>
                <w:lang w:val="ru-RU"/>
              </w:rPr>
            </w:pPr>
            <w:r>
              <w:rPr>
                <w:rFonts w:hint="default"/>
                <w:i/>
                <w:iCs/>
                <w:sz w:val="18"/>
                <w:szCs w:val="18"/>
                <w:lang w:val="ru-RU"/>
              </w:rPr>
              <w:t>Развитие  произвольного внимания</w:t>
            </w:r>
          </w:p>
          <w:p w14:paraId="4F03A554">
            <w:pPr>
              <w:numPr>
                <w:ilvl w:val="0"/>
                <w:numId w:val="0"/>
              </w:numPr>
              <w:shd w:val="clear" w:color="auto" w:fill="FFFFFF"/>
              <w:spacing w:line="180" w:lineRule="exact"/>
              <w:ind w:right="180" w:rightChars="0"/>
              <w:rPr>
                <w:rFonts w:hint="default"/>
                <w:i/>
                <w:iCs/>
                <w:sz w:val="18"/>
                <w:szCs w:val="18"/>
                <w:lang w:val="ru-RU"/>
              </w:rPr>
            </w:pPr>
            <w:r>
              <w:rPr>
                <w:rFonts w:hint="default"/>
                <w:i/>
                <w:iCs/>
                <w:sz w:val="18"/>
                <w:szCs w:val="18"/>
                <w:lang w:val="ru-RU"/>
              </w:rPr>
              <w:t>Мелкой моторики рук ,  развитие мышления(общее, частное)</w:t>
            </w:r>
          </w:p>
        </w:tc>
        <w:tc>
          <w:tcPr>
            <w:tcW w:w="2196" w:type="dxa"/>
            <w:noWrap w:val="0"/>
            <w:vAlign w:val="top"/>
          </w:tcPr>
          <w:p w14:paraId="0A49082A">
            <w:pPr>
              <w:numPr>
                <w:ilvl w:val="0"/>
                <w:numId w:val="0"/>
              </w:numPr>
              <w:shd w:val="clear" w:color="auto" w:fill="FFFFFF"/>
              <w:tabs>
                <w:tab w:val="left" w:pos="252"/>
              </w:tabs>
              <w:spacing w:line="180" w:lineRule="exact"/>
              <w:rPr>
                <w:rFonts w:hint="default" w:eastAsia="SimSun"/>
                <w:lang w:val="ru-RU"/>
              </w:rPr>
            </w:pPr>
            <w:r>
              <w:rPr>
                <w:rFonts w:hint="default" w:eastAsia="SimSun"/>
                <w:lang w:val="ru-RU"/>
              </w:rPr>
              <w:t>Дорисуй чего не хватает (есть образец и остальные 5 фигур без детали из образца)</w:t>
            </w:r>
          </w:p>
        </w:tc>
        <w:tc>
          <w:tcPr>
            <w:tcW w:w="1200" w:type="dxa"/>
            <w:noWrap w:val="0"/>
            <w:vAlign w:val="top"/>
          </w:tcPr>
          <w:p w14:paraId="3FBB3E42">
            <w:pPr>
              <w:shd w:val="clear" w:color="auto" w:fill="FFFFFF"/>
              <w:spacing w:line="180" w:lineRule="exact"/>
              <w:ind w:left="142"/>
              <w:rPr>
                <w:rFonts w:hint="default" w:eastAsia="SimSun"/>
                <w:lang w:val="ru-RU"/>
              </w:rPr>
            </w:pPr>
            <w:r>
              <w:rPr>
                <w:rFonts w:hint="default" w:eastAsia="SimSun"/>
                <w:lang w:val="ru-RU"/>
              </w:rPr>
              <w:t>3 мин</w:t>
            </w:r>
          </w:p>
        </w:tc>
      </w:tr>
      <w:tr w14:paraId="5FD35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922" w:type="dxa"/>
            <w:noWrap w:val="0"/>
            <w:vAlign w:val="top"/>
          </w:tcPr>
          <w:p w14:paraId="7A2909C0">
            <w:pPr>
              <w:shd w:val="clear" w:color="auto" w:fill="FFFFFF"/>
              <w:ind w:left="142"/>
              <w:rPr>
                <w:rFonts w:hint="default"/>
                <w:spacing w:val="-5"/>
                <w:sz w:val="18"/>
                <w:szCs w:val="18"/>
                <w:lang w:val="ru-RU"/>
              </w:rPr>
            </w:pPr>
            <w:r>
              <w:rPr>
                <w:rFonts w:hint="default"/>
                <w:spacing w:val="-5"/>
                <w:sz w:val="18"/>
                <w:szCs w:val="18"/>
                <w:lang w:val="ru-RU"/>
              </w:rPr>
              <w:t>15</w:t>
            </w:r>
          </w:p>
        </w:tc>
        <w:tc>
          <w:tcPr>
            <w:tcW w:w="2436" w:type="dxa"/>
            <w:noWrap w:val="0"/>
            <w:vAlign w:val="top"/>
          </w:tcPr>
          <w:p w14:paraId="0AF6A076">
            <w:pPr>
              <w:shd w:val="clear" w:color="auto" w:fill="FFFFFF"/>
              <w:tabs>
                <w:tab w:val="left" w:pos="252"/>
              </w:tabs>
              <w:spacing w:line="187" w:lineRule="exact"/>
              <w:rPr>
                <w:rFonts w:hint="default" w:eastAsia="SimSun"/>
                <w:lang w:val="ru-RU"/>
              </w:rPr>
            </w:pPr>
            <w:r>
              <w:rPr>
                <w:rFonts w:eastAsia="SimSun"/>
                <w:lang w:val="ru-RU"/>
              </w:rPr>
              <w:t>Таблица</w:t>
            </w:r>
            <w:r>
              <w:rPr>
                <w:rFonts w:hint="default" w:eastAsia="SimSun"/>
                <w:lang w:val="ru-RU"/>
              </w:rPr>
              <w:t xml:space="preserve"> Шульте</w:t>
            </w:r>
          </w:p>
        </w:tc>
        <w:tc>
          <w:tcPr>
            <w:tcW w:w="2817" w:type="dxa"/>
            <w:noWrap w:val="0"/>
            <w:vAlign w:val="top"/>
          </w:tcPr>
          <w:p w14:paraId="017F4990">
            <w:pPr>
              <w:numPr>
                <w:ilvl w:val="0"/>
                <w:numId w:val="0"/>
              </w:numPr>
              <w:shd w:val="clear" w:color="auto" w:fill="FFFFFF"/>
              <w:spacing w:line="180" w:lineRule="exact"/>
              <w:ind w:right="180" w:rightChars="0"/>
              <w:rPr>
                <w:rFonts w:hint="default"/>
                <w:i/>
                <w:iCs/>
                <w:sz w:val="18"/>
                <w:szCs w:val="18"/>
                <w:lang w:val="ru-RU"/>
              </w:rPr>
            </w:pPr>
            <w:r>
              <w:rPr>
                <w:rFonts w:hint="default"/>
                <w:i/>
                <w:iCs/>
                <w:sz w:val="18"/>
                <w:szCs w:val="18"/>
                <w:lang w:val="ru-RU"/>
              </w:rPr>
              <w:t>Развитие произвольного внимания</w:t>
            </w:r>
          </w:p>
          <w:p w14:paraId="12155359">
            <w:pPr>
              <w:numPr>
                <w:ilvl w:val="0"/>
                <w:numId w:val="0"/>
              </w:numPr>
              <w:shd w:val="clear" w:color="auto" w:fill="FFFFFF"/>
              <w:spacing w:line="180" w:lineRule="exact"/>
              <w:ind w:right="180" w:rightChars="0"/>
              <w:rPr>
                <w:rFonts w:hint="default"/>
                <w:i/>
                <w:iCs/>
                <w:sz w:val="18"/>
                <w:szCs w:val="18"/>
                <w:lang w:val="ru-RU"/>
              </w:rPr>
            </w:pPr>
            <w:r>
              <w:rPr>
                <w:rFonts w:hint="default"/>
                <w:i/>
                <w:iCs/>
                <w:sz w:val="18"/>
                <w:szCs w:val="18"/>
                <w:lang w:val="ru-RU"/>
              </w:rPr>
              <w:t>Знание порядкового счета</w:t>
            </w:r>
          </w:p>
        </w:tc>
        <w:tc>
          <w:tcPr>
            <w:tcW w:w="2196" w:type="dxa"/>
            <w:noWrap w:val="0"/>
            <w:vAlign w:val="top"/>
          </w:tcPr>
          <w:p w14:paraId="0197500F">
            <w:pPr>
              <w:numPr>
                <w:ilvl w:val="0"/>
                <w:numId w:val="0"/>
              </w:numPr>
              <w:shd w:val="clear" w:color="auto" w:fill="FFFFFF"/>
              <w:tabs>
                <w:tab w:val="left" w:pos="252"/>
              </w:tabs>
              <w:spacing w:line="180" w:lineRule="exact"/>
              <w:rPr>
                <w:rFonts w:hint="default" w:eastAsia="SimSun"/>
                <w:lang w:val="ru-RU"/>
              </w:rPr>
            </w:pPr>
            <w:r>
              <w:rPr>
                <w:rFonts w:hint="default" w:eastAsia="SimSun"/>
                <w:lang w:val="ru-RU"/>
              </w:rPr>
              <w:t>2 квадрата в  них хаотично представлены цифры, ребенок на время ищет все цифры от одного до девяти</w:t>
            </w:r>
          </w:p>
        </w:tc>
        <w:tc>
          <w:tcPr>
            <w:tcW w:w="1200" w:type="dxa"/>
            <w:noWrap w:val="0"/>
            <w:vAlign w:val="top"/>
          </w:tcPr>
          <w:p w14:paraId="756A025F">
            <w:pPr>
              <w:shd w:val="clear" w:color="auto" w:fill="FFFFFF"/>
              <w:spacing w:line="180" w:lineRule="exact"/>
              <w:ind w:left="142"/>
              <w:rPr>
                <w:rFonts w:hint="default" w:eastAsia="SimSun"/>
                <w:lang w:val="ru-RU"/>
              </w:rPr>
            </w:pPr>
            <w:r>
              <w:rPr>
                <w:rFonts w:hint="default" w:eastAsia="SimSun"/>
                <w:lang w:val="ru-RU"/>
              </w:rPr>
              <w:t>1 мин</w:t>
            </w:r>
          </w:p>
        </w:tc>
      </w:tr>
      <w:tr w14:paraId="05F9C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922" w:type="dxa"/>
            <w:noWrap w:val="0"/>
            <w:vAlign w:val="top"/>
          </w:tcPr>
          <w:p w14:paraId="1473A7E7">
            <w:pPr>
              <w:shd w:val="clear" w:color="auto" w:fill="FFFFFF"/>
              <w:ind w:left="142"/>
              <w:rPr>
                <w:rFonts w:hint="default"/>
                <w:spacing w:val="-5"/>
                <w:sz w:val="18"/>
                <w:szCs w:val="18"/>
                <w:lang w:val="ru-RU"/>
              </w:rPr>
            </w:pPr>
            <w:r>
              <w:rPr>
                <w:rFonts w:hint="default"/>
                <w:spacing w:val="-5"/>
                <w:sz w:val="18"/>
                <w:szCs w:val="18"/>
                <w:lang w:val="ru-RU"/>
              </w:rPr>
              <w:t>16</w:t>
            </w:r>
          </w:p>
        </w:tc>
        <w:tc>
          <w:tcPr>
            <w:tcW w:w="2436" w:type="dxa"/>
            <w:noWrap w:val="0"/>
            <w:vAlign w:val="top"/>
          </w:tcPr>
          <w:p w14:paraId="4DF7BA81">
            <w:pPr>
              <w:shd w:val="clear" w:color="auto" w:fill="FFFFFF"/>
              <w:tabs>
                <w:tab w:val="left" w:pos="252"/>
              </w:tabs>
              <w:spacing w:line="187" w:lineRule="exact"/>
              <w:rPr>
                <w:rFonts w:eastAsia="SimSun"/>
                <w:lang w:val="ru-RU"/>
              </w:rPr>
            </w:pPr>
            <w:r>
              <w:rPr>
                <w:rFonts w:eastAsia="SimSun"/>
                <w:lang w:val="ru-RU"/>
              </w:rPr>
              <w:t>Нейроигра</w:t>
            </w:r>
          </w:p>
          <w:p w14:paraId="04E7B815">
            <w:pPr>
              <w:shd w:val="clear" w:color="auto" w:fill="FFFFFF"/>
              <w:tabs>
                <w:tab w:val="left" w:pos="252"/>
              </w:tabs>
              <w:spacing w:line="187" w:lineRule="exact"/>
              <w:rPr>
                <w:rFonts w:eastAsia="SimSun"/>
                <w:lang w:val="ru-RU"/>
              </w:rPr>
            </w:pPr>
            <w:r>
              <w:rPr>
                <w:rFonts w:eastAsia="SimSun"/>
                <w:lang w:val="ru-RU"/>
              </w:rPr>
              <w:t>Шишка</w:t>
            </w:r>
          </w:p>
        </w:tc>
        <w:tc>
          <w:tcPr>
            <w:tcW w:w="2817" w:type="dxa"/>
            <w:noWrap w:val="0"/>
            <w:vAlign w:val="top"/>
          </w:tcPr>
          <w:p w14:paraId="5B59A8F8">
            <w:pPr>
              <w:numPr>
                <w:ilvl w:val="0"/>
                <w:numId w:val="0"/>
              </w:numPr>
              <w:shd w:val="clear" w:color="auto" w:fill="FFFFFF"/>
              <w:spacing w:line="180" w:lineRule="exact"/>
              <w:ind w:right="180" w:rightChars="0"/>
              <w:rPr>
                <w:rFonts w:hint="default"/>
                <w:i/>
                <w:iCs/>
                <w:sz w:val="18"/>
                <w:szCs w:val="18"/>
                <w:lang w:val="ru-RU"/>
              </w:rPr>
            </w:pPr>
            <w:r>
              <w:rPr>
                <w:rFonts w:hint="default"/>
                <w:i/>
                <w:iCs/>
                <w:sz w:val="18"/>
                <w:szCs w:val="18"/>
                <w:lang w:val="ru-RU"/>
              </w:rPr>
              <w:t>Развитие  произвольного внимания</w:t>
            </w:r>
          </w:p>
          <w:p w14:paraId="42FD9BAD">
            <w:pPr>
              <w:numPr>
                <w:ilvl w:val="0"/>
                <w:numId w:val="0"/>
              </w:numPr>
              <w:shd w:val="clear" w:color="auto" w:fill="FFFFFF"/>
              <w:spacing w:line="180" w:lineRule="exact"/>
              <w:ind w:right="180" w:rightChars="0"/>
              <w:rPr>
                <w:rFonts w:hint="default"/>
                <w:i/>
                <w:iCs/>
                <w:sz w:val="18"/>
                <w:szCs w:val="18"/>
                <w:lang w:val="ru-RU"/>
              </w:rPr>
            </w:pPr>
            <w:r>
              <w:rPr>
                <w:rFonts w:hint="default"/>
                <w:i/>
                <w:iCs/>
                <w:sz w:val="18"/>
                <w:szCs w:val="18"/>
                <w:lang w:val="ru-RU"/>
              </w:rPr>
              <w:t>Мелкой моторики рук ,  межполушарного взаимодействия</w:t>
            </w:r>
          </w:p>
        </w:tc>
        <w:tc>
          <w:tcPr>
            <w:tcW w:w="2196" w:type="dxa"/>
            <w:noWrap w:val="0"/>
            <w:vAlign w:val="top"/>
          </w:tcPr>
          <w:p w14:paraId="252B0712">
            <w:pPr>
              <w:numPr>
                <w:ilvl w:val="0"/>
                <w:numId w:val="0"/>
              </w:numPr>
              <w:shd w:val="clear" w:color="auto" w:fill="FFFFFF"/>
              <w:tabs>
                <w:tab w:val="left" w:pos="252"/>
              </w:tabs>
              <w:spacing w:line="180" w:lineRule="exact"/>
              <w:rPr>
                <w:rFonts w:hint="default" w:eastAsia="SimSun"/>
                <w:lang w:val="ru-RU"/>
              </w:rPr>
            </w:pPr>
            <w:r>
              <w:rPr>
                <w:rFonts w:hint="default" w:eastAsia="SimSun"/>
                <w:lang w:val="ru-RU"/>
              </w:rPr>
              <w:t>Ребенок лежа на матрасе, одновременно двумя руками достает из корзинки шишки и перекладывает их в баночки</w:t>
            </w:r>
          </w:p>
        </w:tc>
        <w:tc>
          <w:tcPr>
            <w:tcW w:w="1200" w:type="dxa"/>
            <w:noWrap w:val="0"/>
            <w:vAlign w:val="top"/>
          </w:tcPr>
          <w:p w14:paraId="09D026DA">
            <w:pPr>
              <w:shd w:val="clear" w:color="auto" w:fill="FFFFFF"/>
              <w:spacing w:line="180" w:lineRule="exact"/>
              <w:ind w:left="142"/>
              <w:rPr>
                <w:rFonts w:hint="default" w:eastAsia="SimSun"/>
                <w:lang w:val="ru-RU"/>
              </w:rPr>
            </w:pPr>
            <w:r>
              <w:rPr>
                <w:rFonts w:hint="default" w:eastAsia="SimSun"/>
                <w:lang w:val="ru-RU"/>
              </w:rPr>
              <w:t>3 мин</w:t>
            </w:r>
          </w:p>
        </w:tc>
      </w:tr>
      <w:tr w14:paraId="21D5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922" w:type="dxa"/>
            <w:noWrap w:val="0"/>
            <w:vAlign w:val="top"/>
          </w:tcPr>
          <w:p w14:paraId="710EF0A5">
            <w:pPr>
              <w:shd w:val="clear" w:color="auto" w:fill="FFFFFF"/>
              <w:ind w:left="142"/>
              <w:rPr>
                <w:rFonts w:hint="default"/>
                <w:spacing w:val="-5"/>
                <w:sz w:val="18"/>
                <w:szCs w:val="18"/>
                <w:lang w:val="ru-RU"/>
              </w:rPr>
            </w:pPr>
            <w:r>
              <w:rPr>
                <w:rFonts w:hint="default"/>
                <w:spacing w:val="-5"/>
                <w:sz w:val="18"/>
                <w:szCs w:val="18"/>
                <w:lang w:val="ru-RU"/>
              </w:rPr>
              <w:t>17</w:t>
            </w:r>
          </w:p>
        </w:tc>
        <w:tc>
          <w:tcPr>
            <w:tcW w:w="2436" w:type="dxa"/>
            <w:noWrap w:val="0"/>
            <w:vAlign w:val="top"/>
          </w:tcPr>
          <w:p w14:paraId="16481422">
            <w:pPr>
              <w:shd w:val="clear" w:color="auto" w:fill="FFFFFF"/>
              <w:tabs>
                <w:tab w:val="left" w:pos="252"/>
              </w:tabs>
              <w:spacing w:line="187" w:lineRule="exact"/>
              <w:rPr>
                <w:rFonts w:hint="default" w:eastAsia="SimSun"/>
                <w:lang w:val="ru-RU"/>
              </w:rPr>
            </w:pPr>
            <w:r>
              <w:rPr>
                <w:rFonts w:eastAsia="SimSun"/>
                <w:lang w:val="ru-RU"/>
              </w:rPr>
              <w:t>Нейроигра</w:t>
            </w:r>
            <w:r>
              <w:rPr>
                <w:rFonts w:hint="default" w:eastAsia="SimSun"/>
                <w:lang w:val="ru-RU"/>
              </w:rPr>
              <w:t xml:space="preserve"> </w:t>
            </w:r>
          </w:p>
          <w:p w14:paraId="5468A2E3">
            <w:pPr>
              <w:shd w:val="clear" w:color="auto" w:fill="FFFFFF"/>
              <w:tabs>
                <w:tab w:val="left" w:pos="252"/>
              </w:tabs>
              <w:spacing w:line="187" w:lineRule="exact"/>
              <w:rPr>
                <w:rFonts w:hint="default" w:eastAsia="SimSun"/>
                <w:lang w:val="ru-RU"/>
              </w:rPr>
            </w:pPr>
            <w:r>
              <w:rPr>
                <w:rFonts w:hint="default" w:eastAsia="SimSun"/>
                <w:lang w:val="ru-RU"/>
              </w:rPr>
              <w:t>Стрелки</w:t>
            </w:r>
          </w:p>
        </w:tc>
        <w:tc>
          <w:tcPr>
            <w:tcW w:w="2817" w:type="dxa"/>
            <w:noWrap w:val="0"/>
            <w:vAlign w:val="top"/>
          </w:tcPr>
          <w:p w14:paraId="5733B410">
            <w:pPr>
              <w:numPr>
                <w:ilvl w:val="0"/>
                <w:numId w:val="0"/>
              </w:numPr>
              <w:shd w:val="clear" w:color="auto" w:fill="FFFFFF"/>
              <w:spacing w:line="180" w:lineRule="exact"/>
              <w:ind w:right="180" w:rightChars="0"/>
              <w:rPr>
                <w:rFonts w:hint="default"/>
                <w:i/>
                <w:iCs/>
                <w:sz w:val="18"/>
                <w:szCs w:val="18"/>
                <w:lang w:val="ru-RU"/>
              </w:rPr>
            </w:pPr>
            <w:r>
              <w:rPr>
                <w:rFonts w:hint="default"/>
                <w:i/>
                <w:iCs/>
                <w:sz w:val="18"/>
                <w:szCs w:val="18"/>
                <w:lang w:val="ru-RU"/>
              </w:rPr>
              <w:t>Развитие  произвольного внимания</w:t>
            </w:r>
          </w:p>
          <w:p w14:paraId="1AC266CC">
            <w:pPr>
              <w:numPr>
                <w:ilvl w:val="0"/>
                <w:numId w:val="0"/>
              </w:numPr>
              <w:shd w:val="clear" w:color="auto" w:fill="FFFFFF"/>
              <w:spacing w:line="180" w:lineRule="exact"/>
              <w:ind w:right="180" w:rightChars="0"/>
              <w:rPr>
                <w:rFonts w:hint="default"/>
                <w:i/>
                <w:iCs/>
                <w:sz w:val="18"/>
                <w:szCs w:val="18"/>
                <w:lang w:val="ru-RU"/>
              </w:rPr>
            </w:pPr>
            <w:r>
              <w:rPr>
                <w:rFonts w:hint="default"/>
                <w:i/>
                <w:iCs/>
                <w:sz w:val="18"/>
                <w:szCs w:val="18"/>
                <w:lang w:val="ru-RU"/>
              </w:rPr>
              <w:t>Мелкой моторики рук ,  межполушарного взаимодействия</w:t>
            </w:r>
          </w:p>
        </w:tc>
        <w:tc>
          <w:tcPr>
            <w:tcW w:w="2196" w:type="dxa"/>
            <w:noWrap w:val="0"/>
            <w:vAlign w:val="top"/>
          </w:tcPr>
          <w:p w14:paraId="03B590FF">
            <w:pPr>
              <w:numPr>
                <w:ilvl w:val="0"/>
                <w:numId w:val="0"/>
              </w:numPr>
              <w:shd w:val="clear" w:color="auto" w:fill="FFFFFF"/>
              <w:tabs>
                <w:tab w:val="left" w:pos="252"/>
              </w:tabs>
              <w:spacing w:line="180" w:lineRule="exact"/>
              <w:rPr>
                <w:rFonts w:hint="default" w:eastAsia="SimSun"/>
                <w:lang w:val="ru-RU"/>
              </w:rPr>
            </w:pPr>
            <w:r>
              <w:rPr>
                <w:rFonts w:hint="default" w:eastAsia="SimSun"/>
                <w:lang w:val="ru-RU"/>
              </w:rPr>
              <w:t>Ребенок двумя руками выполняет движения как показано на картинке на стене.</w:t>
            </w:r>
          </w:p>
        </w:tc>
        <w:tc>
          <w:tcPr>
            <w:tcW w:w="1200" w:type="dxa"/>
            <w:noWrap w:val="0"/>
            <w:vAlign w:val="top"/>
          </w:tcPr>
          <w:p w14:paraId="43B38834">
            <w:pPr>
              <w:shd w:val="clear" w:color="auto" w:fill="FFFFFF"/>
              <w:spacing w:line="180" w:lineRule="exact"/>
              <w:ind w:left="142"/>
              <w:rPr>
                <w:rFonts w:hint="default" w:eastAsia="SimSun"/>
                <w:lang w:val="ru-RU"/>
              </w:rPr>
            </w:pPr>
            <w:r>
              <w:rPr>
                <w:rFonts w:hint="default" w:eastAsia="SimSun"/>
                <w:lang w:val="ru-RU"/>
              </w:rPr>
              <w:t>1 мин</w:t>
            </w:r>
          </w:p>
        </w:tc>
      </w:tr>
      <w:tr w14:paraId="3F8AF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922" w:type="dxa"/>
            <w:noWrap w:val="0"/>
            <w:vAlign w:val="top"/>
          </w:tcPr>
          <w:p w14:paraId="3092C368">
            <w:pPr>
              <w:shd w:val="clear" w:color="auto" w:fill="FFFFFF"/>
              <w:ind w:left="142"/>
              <w:rPr>
                <w:rFonts w:hint="default"/>
                <w:spacing w:val="-5"/>
                <w:sz w:val="18"/>
                <w:szCs w:val="18"/>
                <w:lang w:val="ru-RU"/>
              </w:rPr>
            </w:pPr>
            <w:r>
              <w:rPr>
                <w:rFonts w:hint="default"/>
                <w:spacing w:val="-5"/>
                <w:sz w:val="18"/>
                <w:szCs w:val="18"/>
                <w:lang w:val="ru-RU"/>
              </w:rPr>
              <w:t>18</w:t>
            </w:r>
          </w:p>
        </w:tc>
        <w:tc>
          <w:tcPr>
            <w:tcW w:w="2436" w:type="dxa"/>
            <w:noWrap w:val="0"/>
            <w:vAlign w:val="top"/>
          </w:tcPr>
          <w:p w14:paraId="496F5C80">
            <w:pPr>
              <w:shd w:val="clear" w:color="auto" w:fill="FFFFFF"/>
              <w:tabs>
                <w:tab w:val="left" w:pos="252"/>
              </w:tabs>
              <w:spacing w:line="187" w:lineRule="exact"/>
              <w:rPr>
                <w:rFonts w:eastAsia="SimSun"/>
                <w:lang w:val="ru-RU"/>
              </w:rPr>
            </w:pPr>
            <w:r>
              <w:rPr>
                <w:rFonts w:eastAsia="SimSun"/>
                <w:lang w:val="ru-RU"/>
              </w:rPr>
              <w:t>Нейроигра</w:t>
            </w:r>
          </w:p>
          <w:p w14:paraId="53BE8DAD">
            <w:pPr>
              <w:shd w:val="clear" w:color="auto" w:fill="FFFFFF"/>
              <w:tabs>
                <w:tab w:val="left" w:pos="252"/>
              </w:tabs>
              <w:spacing w:line="187" w:lineRule="exact"/>
              <w:rPr>
                <w:rFonts w:eastAsia="SimSun"/>
                <w:lang w:val="ru-RU"/>
              </w:rPr>
            </w:pPr>
            <w:r>
              <w:rPr>
                <w:rFonts w:eastAsia="SimSun"/>
                <w:lang w:val="ru-RU"/>
              </w:rPr>
              <w:t>Пианино</w:t>
            </w:r>
          </w:p>
        </w:tc>
        <w:tc>
          <w:tcPr>
            <w:tcW w:w="2817" w:type="dxa"/>
            <w:noWrap w:val="0"/>
            <w:vAlign w:val="top"/>
          </w:tcPr>
          <w:p w14:paraId="2CA4C831">
            <w:pPr>
              <w:numPr>
                <w:ilvl w:val="0"/>
                <w:numId w:val="0"/>
              </w:numPr>
              <w:shd w:val="clear" w:color="auto" w:fill="FFFFFF"/>
              <w:spacing w:line="180" w:lineRule="exact"/>
              <w:ind w:right="180" w:rightChars="0"/>
              <w:rPr>
                <w:rFonts w:hint="default"/>
                <w:i/>
                <w:iCs/>
                <w:sz w:val="18"/>
                <w:szCs w:val="18"/>
                <w:lang w:val="ru-RU"/>
              </w:rPr>
            </w:pPr>
            <w:r>
              <w:rPr>
                <w:rFonts w:hint="default"/>
                <w:i/>
                <w:iCs/>
                <w:sz w:val="18"/>
                <w:szCs w:val="18"/>
                <w:lang w:val="ru-RU"/>
              </w:rPr>
              <w:t>Развитие  произвольного внимания</w:t>
            </w:r>
          </w:p>
          <w:p w14:paraId="037397D2">
            <w:pPr>
              <w:numPr>
                <w:ilvl w:val="0"/>
                <w:numId w:val="0"/>
              </w:numPr>
              <w:shd w:val="clear" w:color="auto" w:fill="FFFFFF"/>
              <w:spacing w:line="180" w:lineRule="exact"/>
              <w:ind w:right="180" w:rightChars="0"/>
              <w:rPr>
                <w:rFonts w:hint="default"/>
                <w:i/>
                <w:iCs/>
                <w:sz w:val="18"/>
                <w:szCs w:val="18"/>
                <w:lang w:val="ru-RU"/>
              </w:rPr>
            </w:pPr>
            <w:r>
              <w:rPr>
                <w:rFonts w:hint="default"/>
                <w:i/>
                <w:iCs/>
                <w:sz w:val="18"/>
                <w:szCs w:val="18"/>
                <w:lang w:val="ru-RU"/>
              </w:rPr>
              <w:t>Мелкой моторики рук ,  межполушарного взаимодействия</w:t>
            </w:r>
          </w:p>
        </w:tc>
        <w:tc>
          <w:tcPr>
            <w:tcW w:w="2196" w:type="dxa"/>
            <w:noWrap w:val="0"/>
            <w:vAlign w:val="top"/>
          </w:tcPr>
          <w:p w14:paraId="040C3B91">
            <w:pPr>
              <w:numPr>
                <w:ilvl w:val="0"/>
                <w:numId w:val="0"/>
              </w:numPr>
              <w:shd w:val="clear" w:color="auto" w:fill="FFFFFF"/>
              <w:tabs>
                <w:tab w:val="left" w:pos="252"/>
              </w:tabs>
              <w:spacing w:line="180" w:lineRule="exact"/>
              <w:rPr>
                <w:rFonts w:hint="default" w:eastAsia="SimSun"/>
                <w:lang w:val="ru-RU"/>
              </w:rPr>
            </w:pPr>
            <w:r>
              <w:rPr>
                <w:rFonts w:hint="default" w:eastAsia="SimSun"/>
                <w:lang w:val="ru-RU"/>
              </w:rPr>
              <w:t>Кулак-ладонь (картинки)расклеяны в круговую по столу , ребенок выполняет одновременно двумя руками упражнение как показано на столе</w:t>
            </w:r>
          </w:p>
        </w:tc>
        <w:tc>
          <w:tcPr>
            <w:tcW w:w="1200" w:type="dxa"/>
            <w:noWrap w:val="0"/>
            <w:vAlign w:val="top"/>
          </w:tcPr>
          <w:p w14:paraId="544422F7">
            <w:pPr>
              <w:shd w:val="clear" w:color="auto" w:fill="FFFFFF"/>
              <w:spacing w:line="180" w:lineRule="exact"/>
              <w:ind w:left="142"/>
              <w:rPr>
                <w:rFonts w:hint="default" w:eastAsia="SimSun"/>
                <w:lang w:val="ru-RU"/>
              </w:rPr>
            </w:pPr>
            <w:r>
              <w:rPr>
                <w:rFonts w:hint="default" w:eastAsia="SimSun"/>
                <w:lang w:val="ru-RU"/>
              </w:rPr>
              <w:t>3 мин</w:t>
            </w:r>
          </w:p>
        </w:tc>
      </w:tr>
    </w:tbl>
    <w:p w14:paraId="21AF1C80">
      <w:pPr>
        <w:shd w:val="clear" w:color="auto" w:fill="FFFFFF"/>
        <w:ind w:left="142"/>
        <w:jc w:val="center"/>
        <w:rPr>
          <w:spacing w:val="-11"/>
          <w:sz w:val="24"/>
          <w:szCs w:val="24"/>
        </w:rPr>
      </w:pPr>
    </w:p>
    <w:p w14:paraId="6DBE9C4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5" w:beforeAutospacing="0" w:after="225" w:afterAutospacing="0"/>
        <w:ind w:leftChars="0" w:right="0" w:rightChars="0"/>
        <w:jc w:val="both"/>
        <w:rPr>
          <w:rFonts w:hint="default" w:ascii="Arial" w:hAnsi="Arial" w:eastAsia="Arial" w:cs="Arial"/>
          <w:i w:val="0"/>
          <w:iCs w:val="0"/>
          <w:caps w:val="0"/>
          <w:color w:val="000000"/>
          <w:spacing w:val="0"/>
          <w:kern w:val="0"/>
          <w:sz w:val="22"/>
          <w:szCs w:val="22"/>
          <w:shd w:val="clear" w:fill="FFFFFF"/>
          <w:lang w:val="ru-RU" w:eastAsia="zh-CN" w:bidi="ar"/>
        </w:rPr>
      </w:pPr>
    </w:p>
    <w:p w14:paraId="7351467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5" w:beforeAutospacing="0" w:after="225" w:afterAutospacing="0"/>
        <w:ind w:leftChars="0" w:right="0" w:rightChars="0"/>
        <w:jc w:val="both"/>
        <w:rPr>
          <w:rFonts w:hint="default" w:ascii="Arial" w:hAnsi="Arial" w:eastAsia="Arial" w:cs="Arial"/>
          <w:i/>
          <w:iCs/>
          <w:caps w:val="0"/>
          <w:color w:val="000000"/>
          <w:spacing w:val="0"/>
          <w:kern w:val="0"/>
          <w:sz w:val="22"/>
          <w:szCs w:val="22"/>
          <w:shd w:val="clear" w:fill="FFFFFF"/>
          <w:lang w:val="ru-RU" w:eastAsia="zh-CN" w:bidi="ar"/>
        </w:rPr>
      </w:pP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t xml:space="preserve">После проведения коррекционной работы, </w:t>
      </w:r>
      <w:r>
        <w:rPr>
          <w:rFonts w:hint="default" w:ascii="Arial" w:hAnsi="Arial" w:eastAsia="Arial" w:cs="Arial"/>
          <w:i w:val="0"/>
          <w:iCs w:val="0"/>
          <w:caps w:val="0"/>
          <w:color w:val="000000"/>
          <w:spacing w:val="0"/>
          <w:kern w:val="0"/>
          <w:sz w:val="22"/>
          <w:szCs w:val="22"/>
          <w:shd w:val="clear" w:fill="FFFFFF"/>
          <w:lang w:val="ru-RU" w:eastAsia="zh-CN" w:bidi="ar"/>
        </w:rPr>
        <w:t xml:space="preserve">было </w:t>
      </w:r>
      <w:r>
        <w:rPr>
          <w:rFonts w:hint="default" w:ascii="Arial" w:hAnsi="Arial" w:eastAsia="Arial" w:cs="Arial"/>
          <w:i w:val="0"/>
          <w:iCs w:val="0"/>
          <w:caps w:val="0"/>
          <w:color w:val="000000"/>
          <w:spacing w:val="0"/>
          <w:kern w:val="0"/>
          <w:sz w:val="22"/>
          <w:szCs w:val="22"/>
          <w:shd w:val="clear" w:fill="FFFFFF"/>
          <w:lang w:val="en-US" w:eastAsia="zh-CN" w:bidi="ar"/>
        </w:rPr>
        <w:t>прове</w:t>
      </w:r>
      <w:r>
        <w:rPr>
          <w:rFonts w:hint="default" w:ascii="Arial" w:hAnsi="Arial" w:eastAsia="Arial" w:cs="Arial"/>
          <w:i w:val="0"/>
          <w:iCs w:val="0"/>
          <w:caps w:val="0"/>
          <w:color w:val="000000"/>
          <w:spacing w:val="0"/>
          <w:kern w:val="0"/>
          <w:sz w:val="22"/>
          <w:szCs w:val="22"/>
          <w:shd w:val="clear" w:fill="FFFFFF"/>
          <w:lang w:val="ru-RU" w:eastAsia="zh-CN" w:bidi="ar"/>
        </w:rPr>
        <w:t xml:space="preserve">дено </w:t>
      </w:r>
      <w:r>
        <w:rPr>
          <w:rFonts w:hint="default" w:ascii="Arial" w:hAnsi="Arial" w:eastAsia="Arial" w:cs="Arial"/>
          <w:i w:val="0"/>
          <w:iCs w:val="0"/>
          <w:caps w:val="0"/>
          <w:color w:val="000000"/>
          <w:spacing w:val="0"/>
          <w:kern w:val="0"/>
          <w:sz w:val="22"/>
          <w:szCs w:val="22"/>
          <w:shd w:val="clear" w:fill="FFFFFF"/>
          <w:lang w:val="en-US" w:eastAsia="zh-CN" w:bidi="ar"/>
        </w:rPr>
        <w:t xml:space="preserve"> контрольное исследование </w:t>
      </w:r>
      <w:r>
        <w:rPr>
          <w:rFonts w:hint="default" w:ascii="Arial" w:hAnsi="Arial" w:eastAsia="Arial" w:cs="Arial"/>
          <w:i w:val="0"/>
          <w:iCs w:val="0"/>
          <w:caps w:val="0"/>
          <w:color w:val="000000"/>
          <w:spacing w:val="0"/>
          <w:kern w:val="0"/>
          <w:sz w:val="22"/>
          <w:szCs w:val="22"/>
          <w:shd w:val="clear" w:fill="FFFFFF"/>
          <w:lang w:val="ru-RU" w:eastAsia="zh-CN" w:bidi="ar"/>
        </w:rPr>
        <w:t xml:space="preserve"> произвольного внимания у </w:t>
      </w:r>
      <w:r>
        <w:rPr>
          <w:rFonts w:hint="default" w:ascii="Arial" w:hAnsi="Arial" w:eastAsia="Arial" w:cs="Arial"/>
          <w:i w:val="0"/>
          <w:iCs w:val="0"/>
          <w:caps w:val="0"/>
          <w:color w:val="000000"/>
          <w:spacing w:val="0"/>
          <w:kern w:val="0"/>
          <w:sz w:val="22"/>
          <w:szCs w:val="22"/>
          <w:shd w:val="clear" w:fill="FFFFFF"/>
          <w:lang w:val="en-US" w:eastAsia="zh-CN" w:bidi="ar"/>
        </w:rPr>
        <w:t>детей. Сопоставление полученных данных показало динамику в развитии произвольного внимания.</w:t>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iCs/>
          <w:caps w:val="0"/>
          <w:color w:val="000000"/>
          <w:spacing w:val="0"/>
          <w:kern w:val="0"/>
          <w:sz w:val="22"/>
          <w:szCs w:val="22"/>
          <w:shd w:val="clear" w:fill="FFFFFF"/>
          <w:lang w:val="en-US" w:eastAsia="zh-CN" w:bidi="ar"/>
        </w:rPr>
        <w:t>Показатели уровня развития объема внимания на констатирующем этапе</w:t>
      </w:r>
      <w:r>
        <w:rPr>
          <w:rFonts w:hint="default" w:ascii="Arial" w:hAnsi="Arial" w:eastAsia="Arial" w:cs="Arial"/>
          <w:i/>
          <w:iCs/>
          <w:caps w:val="0"/>
          <w:color w:val="000000"/>
          <w:spacing w:val="0"/>
          <w:kern w:val="0"/>
          <w:sz w:val="22"/>
          <w:szCs w:val="22"/>
          <w:shd w:val="clear" w:fill="FFFFFF"/>
          <w:lang w:val="ru-RU" w:eastAsia="zh-CN" w:bidi="ar"/>
        </w:rPr>
        <w:t>(начало года)</w:t>
      </w:r>
    </w:p>
    <w:p w14:paraId="0F9C1C5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5" w:beforeAutospacing="0" w:after="225" w:afterAutospacing="0"/>
        <w:ind w:right="0" w:rightChars="0"/>
        <w:jc w:val="both"/>
        <w:rPr>
          <w:rFonts w:hint="default" w:ascii="Arial" w:hAnsi="Arial" w:eastAsia="Arial" w:cs="Arial"/>
          <w:i w:val="0"/>
          <w:iCs w:val="0"/>
          <w:caps w:val="0"/>
          <w:color w:val="000000"/>
          <w:spacing w:val="0"/>
          <w:kern w:val="0"/>
          <w:sz w:val="22"/>
          <w:szCs w:val="22"/>
          <w:shd w:val="clear" w:fill="FFFFFF"/>
          <w:lang w:val="ru-RU" w:eastAsia="zh-CN" w:bidi="ar"/>
        </w:rPr>
      </w:pPr>
      <w:r>
        <w:rPr>
          <w:rFonts w:hint="default" w:ascii="Arial" w:hAnsi="Arial" w:eastAsia="Arial" w:cs="Arial"/>
          <w:i w:val="0"/>
          <w:iCs w:val="0"/>
          <w:caps w:val="0"/>
          <w:color w:val="000000"/>
          <w:spacing w:val="0"/>
          <w:kern w:val="0"/>
          <w:sz w:val="22"/>
          <w:szCs w:val="22"/>
          <w:shd w:val="clear" w:fill="FFFFFF"/>
          <w:lang w:val="ru-RU" w:eastAsia="zh-CN" w:bidi="ar"/>
        </w:rPr>
        <w:t>2-е детей с низким уровнем устойчивости внимания.</w:t>
      </w:r>
    </w:p>
    <w:p w14:paraId="67740BD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5" w:beforeAutospacing="0" w:after="225" w:afterAutospacing="0"/>
        <w:ind w:leftChars="0" w:right="0" w:rightChars="0"/>
        <w:jc w:val="both"/>
        <w:rPr>
          <w:rFonts w:hint="default" w:ascii="Arial" w:hAnsi="Arial" w:eastAsia="Arial" w:cs="Arial"/>
          <w:i w:val="0"/>
          <w:iCs w:val="0"/>
          <w:caps w:val="0"/>
          <w:color w:val="000000"/>
          <w:spacing w:val="0"/>
          <w:kern w:val="0"/>
          <w:sz w:val="22"/>
          <w:szCs w:val="22"/>
          <w:shd w:val="clear" w:fill="FFFFFF"/>
          <w:lang w:val="ru-RU" w:eastAsia="zh-CN" w:bidi="ar"/>
        </w:rPr>
      </w:pPr>
      <w:r>
        <w:rPr>
          <w:rFonts w:hint="default" w:ascii="Arial" w:hAnsi="Arial" w:eastAsia="Arial" w:cs="Arial"/>
          <w:i w:val="0"/>
          <w:iCs w:val="0"/>
          <w:caps w:val="0"/>
          <w:color w:val="000000"/>
          <w:spacing w:val="0"/>
          <w:kern w:val="0"/>
          <w:sz w:val="22"/>
          <w:szCs w:val="22"/>
          <w:shd w:val="clear" w:fill="FFFFFF"/>
          <w:lang w:val="ru-RU" w:eastAsia="zh-CN" w:bidi="ar"/>
        </w:rPr>
        <w:t>2-е детей между низким и средним уровнем устойчивости внимания.</w:t>
      </w:r>
    </w:p>
    <w:p w14:paraId="5A3AD32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5" w:beforeAutospacing="0" w:after="225" w:afterAutospacing="0"/>
        <w:ind w:leftChars="0" w:right="0" w:rightChars="0"/>
        <w:jc w:val="both"/>
        <w:rPr>
          <w:rFonts w:hint="default" w:ascii="Arial" w:hAnsi="Arial" w:eastAsia="Arial" w:cs="Arial"/>
          <w:i w:val="0"/>
          <w:iCs w:val="0"/>
          <w:caps w:val="0"/>
          <w:color w:val="000000"/>
          <w:spacing w:val="0"/>
          <w:kern w:val="0"/>
          <w:sz w:val="22"/>
          <w:szCs w:val="22"/>
          <w:shd w:val="clear" w:fill="FFFFFF"/>
          <w:lang w:val="ru-RU" w:eastAsia="zh-CN" w:bidi="ar"/>
        </w:rPr>
      </w:pPr>
      <w:r>
        <w:rPr>
          <w:rFonts w:hint="default" w:ascii="Arial" w:hAnsi="Arial" w:eastAsia="Arial" w:cs="Arial"/>
          <w:i w:val="0"/>
          <w:iCs w:val="0"/>
          <w:caps w:val="0"/>
          <w:color w:val="000000"/>
          <w:spacing w:val="0"/>
          <w:kern w:val="0"/>
          <w:sz w:val="22"/>
          <w:szCs w:val="22"/>
          <w:shd w:val="clear" w:fill="FFFFFF"/>
          <w:lang w:val="ru-RU" w:eastAsia="zh-CN" w:bidi="ar"/>
        </w:rPr>
        <w:t>2-е детей со средним уровнем устойчивости внимания.</w:t>
      </w:r>
    </w:p>
    <w:p w14:paraId="66E93A1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5" w:beforeAutospacing="0" w:after="225" w:afterAutospacing="0"/>
        <w:ind w:leftChars="0" w:right="0" w:rightChars="0"/>
        <w:jc w:val="both"/>
        <w:rPr>
          <w:rFonts w:hint="default" w:ascii="Arial" w:hAnsi="Arial" w:eastAsia="Arial" w:cs="Arial"/>
          <w:i w:val="0"/>
          <w:iCs w:val="0"/>
          <w:caps w:val="0"/>
          <w:color w:val="000000"/>
          <w:spacing w:val="0"/>
          <w:kern w:val="0"/>
          <w:sz w:val="22"/>
          <w:szCs w:val="22"/>
          <w:shd w:val="clear" w:fill="FFFFFF"/>
          <w:lang w:val="ru-RU" w:eastAsia="zh-CN" w:bidi="ar"/>
        </w:rPr>
      </w:pPr>
    </w:p>
    <w:tbl>
      <w:tblPr>
        <w:tblStyle w:val="5"/>
        <w:tblW w:w="158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0"/>
        <w:gridCol w:w="1320"/>
        <w:gridCol w:w="1320"/>
        <w:gridCol w:w="1320"/>
        <w:gridCol w:w="1320"/>
        <w:gridCol w:w="1320"/>
        <w:gridCol w:w="1320"/>
        <w:gridCol w:w="1320"/>
        <w:gridCol w:w="1320"/>
        <w:gridCol w:w="1320"/>
        <w:gridCol w:w="1320"/>
        <w:gridCol w:w="1320"/>
      </w:tblGrid>
      <w:tr w14:paraId="581BE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320" w:type="dxa"/>
            <w:tcBorders>
              <w:top w:val="nil"/>
              <w:left w:val="nil"/>
              <w:bottom w:val="nil"/>
              <w:right w:val="nil"/>
            </w:tcBorders>
            <w:shd w:val="clear" w:color="auto" w:fill="auto"/>
            <w:noWrap/>
            <w:vAlign w:val="bottom"/>
          </w:tcPr>
          <w:p w14:paraId="4610D66E">
            <w:pPr>
              <w:rPr>
                <w:rFonts w:hint="eastAsia"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-130810</wp:posOffset>
                  </wp:positionH>
                  <wp:positionV relativeFrom="paragraph">
                    <wp:posOffset>-78740</wp:posOffset>
                  </wp:positionV>
                  <wp:extent cx="3140710" cy="3239770"/>
                  <wp:effectExtent l="0" t="0" r="2540" b="17780"/>
                  <wp:wrapNone/>
                  <wp:docPr id="1" name="Диаграмма_3"/>
                  <wp:cNvGraphicFramePr/>
                  <a:graphic xmlns:a="http://schemas.openxmlformats.org/drawingml/2006/main">
                    <a:graphicData uri="http://schemas.openxmlformats.org/drawingml/2006/picture">
                      <pic:pic xmlns:pic="http://schemas.openxmlformats.org/drawingml/2006/picture">
                        <pic:nvPicPr>
                          <pic:cNvPr id="1" name="Диаграмма_3"/>
                          <pic:cNvPicPr/>
                        </pic:nvPicPr>
                        <pic:blipFill>
                          <a:blip r:embed="rId8"/>
                          <a:stretch>
                            <a:fillRect/>
                          </a:stretch>
                        </pic:blipFill>
                        <pic:spPr>
                          <a:xfrm>
                            <a:off x="0" y="0"/>
                            <a:ext cx="3140710" cy="3239770"/>
                          </a:xfrm>
                          <a:prstGeom prst="rect">
                            <a:avLst/>
                          </a:prstGeom>
                          <a:noFill/>
                          <a:ln>
                            <a:noFill/>
                          </a:ln>
                        </pic:spPr>
                      </pic:pic>
                    </a:graphicData>
                  </a:graphic>
                </wp:anchor>
              </w:drawing>
            </w:r>
          </w:p>
        </w:tc>
        <w:tc>
          <w:tcPr>
            <w:tcW w:w="1320" w:type="dxa"/>
            <w:tcBorders>
              <w:top w:val="nil"/>
              <w:left w:val="nil"/>
              <w:bottom w:val="nil"/>
              <w:right w:val="nil"/>
            </w:tcBorders>
            <w:shd w:val="clear" w:color="auto" w:fill="auto"/>
            <w:noWrap/>
            <w:vAlign w:val="bottom"/>
          </w:tcPr>
          <w:p w14:paraId="193A08C2">
            <w:pPr>
              <w:rPr>
                <w:rFonts w:hint="default" w:ascii="Calibri" w:hAnsi="Calibri" w:cs="Calibri"/>
                <w:i w:val="0"/>
                <w:iCs w:val="0"/>
                <w:color w:val="000000"/>
                <w:sz w:val="24"/>
                <w:szCs w:val="24"/>
                <w:u w:val="none"/>
              </w:rPr>
            </w:pPr>
          </w:p>
        </w:tc>
        <w:tc>
          <w:tcPr>
            <w:tcW w:w="1320" w:type="dxa"/>
            <w:tcBorders>
              <w:top w:val="nil"/>
              <w:left w:val="nil"/>
              <w:bottom w:val="nil"/>
              <w:right w:val="nil"/>
            </w:tcBorders>
            <w:shd w:val="clear" w:color="auto" w:fill="auto"/>
            <w:noWrap/>
            <w:vAlign w:val="bottom"/>
          </w:tcPr>
          <w:p w14:paraId="18CB714F">
            <w:pPr>
              <w:rPr>
                <w:rFonts w:hint="default" w:ascii="Calibri" w:hAnsi="Calibri" w:cs="Calibri"/>
                <w:i w:val="0"/>
                <w:iCs w:val="0"/>
                <w:color w:val="000000"/>
                <w:sz w:val="24"/>
                <w:szCs w:val="24"/>
                <w:u w:val="none"/>
              </w:rPr>
            </w:pPr>
          </w:p>
        </w:tc>
        <w:tc>
          <w:tcPr>
            <w:tcW w:w="1320" w:type="dxa"/>
            <w:tcBorders>
              <w:top w:val="nil"/>
              <w:left w:val="nil"/>
              <w:bottom w:val="nil"/>
              <w:right w:val="nil"/>
            </w:tcBorders>
            <w:shd w:val="clear" w:color="auto" w:fill="auto"/>
            <w:noWrap/>
            <w:vAlign w:val="bottom"/>
          </w:tcPr>
          <w:p w14:paraId="4592572C">
            <w:pP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201930</wp:posOffset>
                  </wp:positionH>
                  <wp:positionV relativeFrom="paragraph">
                    <wp:posOffset>-92710</wp:posOffset>
                  </wp:positionV>
                  <wp:extent cx="3764915" cy="3285490"/>
                  <wp:effectExtent l="0" t="0" r="6985" b="10160"/>
                  <wp:wrapNone/>
                  <wp:docPr id="4" name="Диаграмма_5"/>
                  <wp:cNvGraphicFramePr/>
                  <a:graphic xmlns:a="http://schemas.openxmlformats.org/drawingml/2006/main">
                    <a:graphicData uri="http://schemas.openxmlformats.org/drawingml/2006/picture">
                      <pic:pic xmlns:pic="http://schemas.openxmlformats.org/drawingml/2006/picture">
                        <pic:nvPicPr>
                          <pic:cNvPr id="4" name="Диаграмма_5"/>
                          <pic:cNvPicPr/>
                        </pic:nvPicPr>
                        <pic:blipFill>
                          <a:blip r:embed="rId9"/>
                          <a:stretch>
                            <a:fillRect/>
                          </a:stretch>
                        </pic:blipFill>
                        <pic:spPr>
                          <a:xfrm>
                            <a:off x="0" y="0"/>
                            <a:ext cx="3764915" cy="3285490"/>
                          </a:xfrm>
                          <a:prstGeom prst="rect">
                            <a:avLst/>
                          </a:prstGeom>
                          <a:noFill/>
                          <a:ln>
                            <a:noFill/>
                          </a:ln>
                        </pic:spPr>
                      </pic:pic>
                    </a:graphicData>
                  </a:graphic>
                </wp:anchor>
              </w:drawing>
            </w:r>
          </w:p>
        </w:tc>
        <w:tc>
          <w:tcPr>
            <w:tcW w:w="1320" w:type="dxa"/>
            <w:tcBorders>
              <w:top w:val="nil"/>
              <w:left w:val="nil"/>
              <w:bottom w:val="nil"/>
              <w:right w:val="nil"/>
            </w:tcBorders>
            <w:shd w:val="clear" w:color="auto" w:fill="auto"/>
            <w:noWrap/>
            <w:vAlign w:val="bottom"/>
          </w:tcPr>
          <w:p w14:paraId="5660E8C3">
            <w:pPr>
              <w:rPr>
                <w:rFonts w:hint="default" w:ascii="Calibri" w:hAnsi="Calibri" w:cs="Calibri"/>
                <w:i w:val="0"/>
                <w:iCs w:val="0"/>
                <w:color w:val="000000"/>
                <w:sz w:val="24"/>
                <w:szCs w:val="24"/>
                <w:u w:val="none"/>
              </w:rPr>
            </w:pPr>
          </w:p>
        </w:tc>
        <w:tc>
          <w:tcPr>
            <w:tcW w:w="1320" w:type="dxa"/>
            <w:tcBorders>
              <w:top w:val="nil"/>
              <w:left w:val="nil"/>
              <w:bottom w:val="nil"/>
              <w:right w:val="nil"/>
            </w:tcBorders>
            <w:shd w:val="clear" w:color="auto" w:fill="auto"/>
            <w:noWrap/>
            <w:vAlign w:val="bottom"/>
          </w:tcPr>
          <w:p w14:paraId="71CF5A83">
            <w:pPr>
              <w:rPr>
                <w:rFonts w:hint="default" w:ascii="Calibri" w:hAnsi="Calibri" w:cs="Calibri"/>
                <w:i w:val="0"/>
                <w:iCs w:val="0"/>
                <w:color w:val="000000"/>
                <w:sz w:val="24"/>
                <w:szCs w:val="24"/>
                <w:u w:val="none"/>
              </w:rPr>
            </w:pPr>
          </w:p>
        </w:tc>
        <w:tc>
          <w:tcPr>
            <w:tcW w:w="1320" w:type="dxa"/>
            <w:tcBorders>
              <w:top w:val="nil"/>
              <w:left w:val="nil"/>
              <w:bottom w:val="nil"/>
              <w:right w:val="nil"/>
            </w:tcBorders>
            <w:shd w:val="clear" w:color="auto" w:fill="auto"/>
            <w:noWrap/>
            <w:vAlign w:val="bottom"/>
          </w:tcPr>
          <w:p w14:paraId="683684C4">
            <w:pPr>
              <w:rPr>
                <w:rFonts w:hint="default" w:ascii="Calibri" w:hAnsi="Calibri" w:cs="Calibri"/>
                <w:i w:val="0"/>
                <w:iCs w:val="0"/>
                <w:color w:val="000000"/>
                <w:sz w:val="24"/>
                <w:szCs w:val="24"/>
                <w:u w:val="none"/>
              </w:rPr>
            </w:pPr>
          </w:p>
        </w:tc>
        <w:tc>
          <w:tcPr>
            <w:tcW w:w="1320" w:type="dxa"/>
            <w:tcBorders>
              <w:top w:val="nil"/>
              <w:left w:val="nil"/>
              <w:bottom w:val="nil"/>
              <w:right w:val="nil"/>
            </w:tcBorders>
            <w:shd w:val="clear" w:color="auto" w:fill="auto"/>
            <w:noWrap/>
            <w:vAlign w:val="bottom"/>
          </w:tcPr>
          <w:p w14:paraId="4993D7A3">
            <w:pPr>
              <w:rPr>
                <w:rFonts w:hint="default" w:ascii="Calibri" w:hAnsi="Calibri" w:cs="Calibri"/>
                <w:i w:val="0"/>
                <w:iCs w:val="0"/>
                <w:color w:val="000000"/>
                <w:sz w:val="24"/>
                <w:szCs w:val="24"/>
                <w:u w:val="none"/>
              </w:rPr>
            </w:pPr>
          </w:p>
        </w:tc>
        <w:tc>
          <w:tcPr>
            <w:tcW w:w="1320" w:type="dxa"/>
            <w:tcBorders>
              <w:top w:val="nil"/>
              <w:left w:val="nil"/>
              <w:bottom w:val="nil"/>
              <w:right w:val="nil"/>
            </w:tcBorders>
            <w:shd w:val="clear" w:color="auto" w:fill="auto"/>
            <w:noWrap/>
            <w:vAlign w:val="bottom"/>
          </w:tcPr>
          <w:p w14:paraId="0754F4B4">
            <w:pPr>
              <w:rPr>
                <w:rFonts w:hint="default" w:ascii="Calibri" w:hAnsi="Calibri" w:cs="Calibri"/>
                <w:i w:val="0"/>
                <w:iCs w:val="0"/>
                <w:color w:val="000000"/>
                <w:sz w:val="24"/>
                <w:szCs w:val="24"/>
                <w:u w:val="none"/>
              </w:rPr>
            </w:pPr>
          </w:p>
        </w:tc>
        <w:tc>
          <w:tcPr>
            <w:tcW w:w="1320" w:type="dxa"/>
            <w:tcBorders>
              <w:top w:val="nil"/>
              <w:left w:val="nil"/>
              <w:bottom w:val="nil"/>
              <w:right w:val="nil"/>
            </w:tcBorders>
            <w:shd w:val="clear" w:color="auto" w:fill="auto"/>
            <w:noWrap/>
            <w:vAlign w:val="bottom"/>
          </w:tcPr>
          <w:p w14:paraId="3421718B">
            <w:pPr>
              <w:rPr>
                <w:rFonts w:hint="default" w:ascii="Calibri" w:hAnsi="Calibri" w:cs="Calibri"/>
                <w:i w:val="0"/>
                <w:iCs w:val="0"/>
                <w:color w:val="000000"/>
                <w:sz w:val="24"/>
                <w:szCs w:val="24"/>
                <w:u w:val="none"/>
              </w:rPr>
            </w:pPr>
          </w:p>
        </w:tc>
        <w:tc>
          <w:tcPr>
            <w:tcW w:w="1320" w:type="dxa"/>
            <w:tcBorders>
              <w:top w:val="nil"/>
              <w:left w:val="nil"/>
              <w:bottom w:val="nil"/>
              <w:right w:val="nil"/>
            </w:tcBorders>
            <w:shd w:val="clear" w:color="auto" w:fill="auto"/>
            <w:noWrap/>
            <w:vAlign w:val="bottom"/>
          </w:tcPr>
          <w:p w14:paraId="075EED8A">
            <w:pPr>
              <w:rPr>
                <w:rFonts w:hint="default" w:ascii="Calibri" w:hAnsi="Calibri" w:cs="Calibri"/>
                <w:i w:val="0"/>
                <w:iCs w:val="0"/>
                <w:color w:val="000000"/>
                <w:sz w:val="24"/>
                <w:szCs w:val="24"/>
                <w:u w:val="none"/>
              </w:rPr>
            </w:pPr>
          </w:p>
        </w:tc>
        <w:tc>
          <w:tcPr>
            <w:tcW w:w="1320" w:type="dxa"/>
            <w:tcBorders>
              <w:top w:val="nil"/>
              <w:left w:val="nil"/>
              <w:bottom w:val="nil"/>
              <w:right w:val="single" w:color="000000" w:sz="8" w:space="0"/>
            </w:tcBorders>
            <w:shd w:val="clear" w:color="auto" w:fill="auto"/>
            <w:noWrap/>
            <w:vAlign w:val="bottom"/>
          </w:tcPr>
          <w:p w14:paraId="380FC557">
            <w:pPr>
              <w:rPr>
                <w:rFonts w:hint="default" w:ascii="Calibri" w:hAnsi="Calibri" w:cs="Calibri"/>
                <w:i w:val="0"/>
                <w:iCs w:val="0"/>
                <w:color w:val="000000"/>
                <w:sz w:val="24"/>
                <w:szCs w:val="24"/>
                <w:u w:val="none"/>
              </w:rPr>
            </w:pPr>
          </w:p>
        </w:tc>
      </w:tr>
      <w:tr w14:paraId="2E10F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nil"/>
              <w:left w:val="nil"/>
              <w:bottom w:val="nil"/>
              <w:right w:val="nil"/>
            </w:tcBorders>
            <w:shd w:val="clear" w:color="auto" w:fill="auto"/>
            <w:noWrap/>
            <w:vAlign w:val="bottom"/>
          </w:tcPr>
          <w:p w14:paraId="3B01548C">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17A9ADA0">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6545BE6E">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4790DAB8">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2F4A507A">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282A05EF">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28D7A290">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7E45695A">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552FF241">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1368D10F">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5A67EF4A">
            <w:pPr>
              <w:rPr>
                <w:rFonts w:hint="default" w:ascii="Calibri" w:hAnsi="Calibri" w:cs="Calibri"/>
                <w:i w:val="0"/>
                <w:iCs w:val="0"/>
                <w:color w:val="000000"/>
                <w:sz w:val="24"/>
                <w:szCs w:val="24"/>
                <w:u w:val="none"/>
              </w:rPr>
            </w:pPr>
          </w:p>
        </w:tc>
        <w:tc>
          <w:tcPr>
            <w:tcW w:w="0" w:type="auto"/>
            <w:tcBorders>
              <w:top w:val="nil"/>
              <w:left w:val="nil"/>
              <w:bottom w:val="nil"/>
              <w:right w:val="single" w:color="000000" w:sz="8" w:space="0"/>
            </w:tcBorders>
            <w:shd w:val="clear" w:color="auto" w:fill="auto"/>
            <w:noWrap/>
            <w:vAlign w:val="bottom"/>
          </w:tcPr>
          <w:p w14:paraId="3CC3DDC7">
            <w:pPr>
              <w:rPr>
                <w:rFonts w:hint="default" w:ascii="Calibri" w:hAnsi="Calibri" w:cs="Calibri"/>
                <w:i w:val="0"/>
                <w:iCs w:val="0"/>
                <w:color w:val="000000"/>
                <w:sz w:val="24"/>
                <w:szCs w:val="24"/>
                <w:u w:val="none"/>
              </w:rPr>
            </w:pPr>
          </w:p>
        </w:tc>
      </w:tr>
      <w:tr w14:paraId="64EF7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bottom"/>
          </w:tcPr>
          <w:p w14:paraId="059A66AF">
            <w:pPr>
              <w:keepNext w:val="0"/>
              <w:keepLines w:val="0"/>
              <w:widowControl/>
              <w:suppressLineNumbers w:val="0"/>
              <w:jc w:val="left"/>
              <w:textAlignment w:val="bottom"/>
              <w:rPr>
                <w:rFonts w:hint="default" w:ascii="Calibri" w:hAnsi="Calibri" w:cs="Calibri"/>
                <w:i w:val="0"/>
                <w:iCs w:val="0"/>
                <w:color w:val="000000"/>
                <w:u w:val="none"/>
              </w:rPr>
            </w:pPr>
          </w:p>
        </w:tc>
        <w:tc>
          <w:tcPr>
            <w:tcW w:w="0" w:type="auto"/>
            <w:tcBorders>
              <w:top w:val="nil"/>
              <w:left w:val="nil"/>
              <w:bottom w:val="nil"/>
              <w:right w:val="nil"/>
            </w:tcBorders>
            <w:shd w:val="clear" w:color="auto" w:fill="auto"/>
            <w:noWrap/>
            <w:vAlign w:val="bottom"/>
          </w:tcPr>
          <w:p w14:paraId="0063979F">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4B817B10">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704B0E9F">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7BD1DC4E">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2F152BAD">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7391A548">
            <w:pPr>
              <w:keepNext w:val="0"/>
              <w:keepLines w:val="0"/>
              <w:widowControl/>
              <w:suppressLineNumbers w:val="0"/>
              <w:jc w:val="left"/>
              <w:textAlignment w:val="bottom"/>
              <w:rPr>
                <w:rFonts w:hint="default" w:ascii="Calibri" w:hAnsi="Calibri" w:cs="Calibri"/>
                <w:i w:val="0"/>
                <w:iCs w:val="0"/>
                <w:color w:val="000000"/>
                <w:u w:val="none"/>
              </w:rPr>
            </w:pPr>
          </w:p>
        </w:tc>
        <w:tc>
          <w:tcPr>
            <w:tcW w:w="0" w:type="auto"/>
            <w:tcBorders>
              <w:top w:val="nil"/>
              <w:left w:val="nil"/>
              <w:bottom w:val="nil"/>
              <w:right w:val="nil"/>
            </w:tcBorders>
            <w:shd w:val="clear" w:color="auto" w:fill="auto"/>
            <w:noWrap/>
            <w:vAlign w:val="bottom"/>
          </w:tcPr>
          <w:p w14:paraId="31E8A27A">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42F2634E">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65F4FAB9">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3A53C0F5">
            <w:pPr>
              <w:rPr>
                <w:rFonts w:hint="default" w:ascii="Calibri" w:hAnsi="Calibri" w:cs="Calibri"/>
                <w:i w:val="0"/>
                <w:iCs w:val="0"/>
                <w:color w:val="000000"/>
                <w:sz w:val="24"/>
                <w:szCs w:val="24"/>
                <w:u w:val="none"/>
              </w:rPr>
            </w:pPr>
          </w:p>
        </w:tc>
        <w:tc>
          <w:tcPr>
            <w:tcW w:w="0" w:type="auto"/>
            <w:tcBorders>
              <w:top w:val="nil"/>
              <w:left w:val="nil"/>
              <w:bottom w:val="nil"/>
              <w:right w:val="single" w:color="000000" w:sz="8" w:space="0"/>
            </w:tcBorders>
            <w:shd w:val="clear" w:color="auto" w:fill="auto"/>
            <w:noWrap/>
            <w:vAlign w:val="bottom"/>
          </w:tcPr>
          <w:p w14:paraId="24A4ADBE">
            <w:pPr>
              <w:rPr>
                <w:rFonts w:hint="default" w:ascii="Calibri" w:hAnsi="Calibri" w:cs="Calibri"/>
                <w:i w:val="0"/>
                <w:iCs w:val="0"/>
                <w:color w:val="000000"/>
                <w:sz w:val="24"/>
                <w:szCs w:val="24"/>
                <w:u w:val="none"/>
              </w:rPr>
            </w:pPr>
          </w:p>
        </w:tc>
      </w:tr>
      <w:tr w14:paraId="21986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bottom"/>
          </w:tcPr>
          <w:p w14:paraId="17DDA90D">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27A42D71">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1249A575">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143E048C">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0FB7E58C">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41CFD04B">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3A1CD49C">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204F3F2E">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09BF2D3A">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3F0DBFB8">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028AB62C">
            <w:pPr>
              <w:rPr>
                <w:rFonts w:hint="default" w:ascii="Calibri" w:hAnsi="Calibri" w:cs="Calibri"/>
                <w:i w:val="0"/>
                <w:iCs w:val="0"/>
                <w:color w:val="000000"/>
                <w:sz w:val="24"/>
                <w:szCs w:val="24"/>
                <w:u w:val="none"/>
              </w:rPr>
            </w:pPr>
          </w:p>
        </w:tc>
        <w:tc>
          <w:tcPr>
            <w:tcW w:w="0" w:type="auto"/>
            <w:tcBorders>
              <w:top w:val="nil"/>
              <w:left w:val="nil"/>
              <w:bottom w:val="nil"/>
              <w:right w:val="single" w:color="000000" w:sz="8" w:space="0"/>
            </w:tcBorders>
            <w:shd w:val="clear" w:color="auto" w:fill="auto"/>
            <w:noWrap/>
            <w:vAlign w:val="bottom"/>
          </w:tcPr>
          <w:p w14:paraId="05DBFB65">
            <w:pPr>
              <w:rPr>
                <w:rFonts w:hint="default" w:ascii="Calibri" w:hAnsi="Calibri" w:cs="Calibri"/>
                <w:i w:val="0"/>
                <w:iCs w:val="0"/>
                <w:color w:val="000000"/>
                <w:sz w:val="24"/>
                <w:szCs w:val="24"/>
                <w:u w:val="none"/>
              </w:rPr>
            </w:pPr>
          </w:p>
        </w:tc>
      </w:tr>
      <w:tr w14:paraId="07B62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bottom"/>
          </w:tcPr>
          <w:p w14:paraId="778BCA77">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33EAC1FC">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3D02FD73">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4C14A062">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5EAC5BD4">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4EEFD96E">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4CC7B377">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57C4EDB3">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27474D7E">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6C1B2060">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63434DBE">
            <w:pPr>
              <w:rPr>
                <w:rFonts w:hint="default" w:ascii="Calibri" w:hAnsi="Calibri" w:cs="Calibri"/>
                <w:i w:val="0"/>
                <w:iCs w:val="0"/>
                <w:color w:val="000000"/>
                <w:sz w:val="24"/>
                <w:szCs w:val="24"/>
                <w:u w:val="none"/>
              </w:rPr>
            </w:pPr>
          </w:p>
        </w:tc>
        <w:tc>
          <w:tcPr>
            <w:tcW w:w="0" w:type="auto"/>
            <w:tcBorders>
              <w:top w:val="nil"/>
              <w:left w:val="nil"/>
              <w:bottom w:val="nil"/>
              <w:right w:val="single" w:color="000000" w:sz="8" w:space="0"/>
            </w:tcBorders>
            <w:shd w:val="clear" w:color="auto" w:fill="auto"/>
            <w:noWrap/>
            <w:vAlign w:val="bottom"/>
          </w:tcPr>
          <w:p w14:paraId="5191D0DB">
            <w:pPr>
              <w:rPr>
                <w:rFonts w:hint="default" w:ascii="Calibri" w:hAnsi="Calibri" w:cs="Calibri"/>
                <w:i w:val="0"/>
                <w:iCs w:val="0"/>
                <w:color w:val="000000"/>
                <w:sz w:val="24"/>
                <w:szCs w:val="24"/>
                <w:u w:val="none"/>
              </w:rPr>
            </w:pPr>
          </w:p>
        </w:tc>
      </w:tr>
      <w:tr w14:paraId="78996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nil"/>
              <w:left w:val="nil"/>
              <w:bottom w:val="nil"/>
              <w:right w:val="nil"/>
            </w:tcBorders>
            <w:shd w:val="clear" w:color="auto" w:fill="auto"/>
            <w:noWrap/>
            <w:vAlign w:val="bottom"/>
          </w:tcPr>
          <w:p w14:paraId="5F7F0EC3">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052A44AC">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7F3BE1A2">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01EFE6F3">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0F1CAA75">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5684FE42">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5FFF1A68">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50721472">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4115CEDE">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5FBF5984">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6E6F97BC">
            <w:pPr>
              <w:rPr>
                <w:rFonts w:hint="default" w:ascii="Calibri" w:hAnsi="Calibri" w:cs="Calibri"/>
                <w:i w:val="0"/>
                <w:iCs w:val="0"/>
                <w:color w:val="000000"/>
                <w:sz w:val="24"/>
                <w:szCs w:val="24"/>
                <w:u w:val="none"/>
              </w:rPr>
            </w:pPr>
          </w:p>
        </w:tc>
        <w:tc>
          <w:tcPr>
            <w:tcW w:w="0" w:type="auto"/>
            <w:tcBorders>
              <w:top w:val="nil"/>
              <w:left w:val="nil"/>
              <w:bottom w:val="nil"/>
              <w:right w:val="single" w:color="000000" w:sz="8" w:space="0"/>
            </w:tcBorders>
            <w:shd w:val="clear" w:color="auto" w:fill="auto"/>
            <w:noWrap/>
            <w:vAlign w:val="bottom"/>
          </w:tcPr>
          <w:p w14:paraId="77ABE3EE">
            <w:pPr>
              <w:rPr>
                <w:rFonts w:hint="default" w:ascii="Calibri" w:hAnsi="Calibri" w:cs="Calibri"/>
                <w:i w:val="0"/>
                <w:iCs w:val="0"/>
                <w:color w:val="000000"/>
                <w:sz w:val="24"/>
                <w:szCs w:val="24"/>
                <w:u w:val="none"/>
              </w:rPr>
            </w:pPr>
          </w:p>
        </w:tc>
      </w:tr>
      <w:tr w14:paraId="7E4AE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bottom"/>
          </w:tcPr>
          <w:p w14:paraId="614AB102">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6FD9A9CD">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63E83069">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2443F3A8">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594CE5A9">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0A750A11">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00C82C30">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2C4AEBD7">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41CD3664">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7632E037">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33641A3A">
            <w:pPr>
              <w:rPr>
                <w:rFonts w:hint="default" w:ascii="Calibri" w:hAnsi="Calibri" w:cs="Calibri"/>
                <w:i w:val="0"/>
                <w:iCs w:val="0"/>
                <w:color w:val="000000"/>
                <w:sz w:val="24"/>
                <w:szCs w:val="24"/>
                <w:u w:val="none"/>
              </w:rPr>
            </w:pPr>
          </w:p>
        </w:tc>
        <w:tc>
          <w:tcPr>
            <w:tcW w:w="0" w:type="auto"/>
            <w:tcBorders>
              <w:top w:val="nil"/>
              <w:left w:val="nil"/>
              <w:bottom w:val="nil"/>
              <w:right w:val="single" w:color="000000" w:sz="8" w:space="0"/>
            </w:tcBorders>
            <w:shd w:val="clear" w:color="auto" w:fill="auto"/>
            <w:noWrap/>
            <w:vAlign w:val="bottom"/>
          </w:tcPr>
          <w:p w14:paraId="45DDA6B8">
            <w:pPr>
              <w:rPr>
                <w:rFonts w:hint="default" w:ascii="Calibri" w:hAnsi="Calibri" w:cs="Calibri"/>
                <w:i w:val="0"/>
                <w:iCs w:val="0"/>
                <w:color w:val="000000"/>
                <w:sz w:val="24"/>
                <w:szCs w:val="24"/>
                <w:u w:val="none"/>
              </w:rPr>
            </w:pPr>
          </w:p>
        </w:tc>
      </w:tr>
      <w:tr w14:paraId="6D0E0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bottom"/>
          </w:tcPr>
          <w:p w14:paraId="7BE92170">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79C99B5A">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6C3A8D28">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22BBFE17">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03755D13">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48F30B56">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6B52F934">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0585E6E8">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34F1738D">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52B88AC5">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68099690">
            <w:pPr>
              <w:rPr>
                <w:rFonts w:hint="default" w:ascii="Calibri" w:hAnsi="Calibri" w:cs="Calibri"/>
                <w:i w:val="0"/>
                <w:iCs w:val="0"/>
                <w:color w:val="000000"/>
                <w:sz w:val="24"/>
                <w:szCs w:val="24"/>
                <w:u w:val="none"/>
              </w:rPr>
            </w:pPr>
          </w:p>
        </w:tc>
        <w:tc>
          <w:tcPr>
            <w:tcW w:w="0" w:type="auto"/>
            <w:tcBorders>
              <w:top w:val="nil"/>
              <w:left w:val="nil"/>
              <w:bottom w:val="nil"/>
              <w:right w:val="single" w:color="000000" w:sz="8" w:space="0"/>
            </w:tcBorders>
            <w:shd w:val="clear" w:color="auto" w:fill="auto"/>
            <w:noWrap/>
            <w:vAlign w:val="bottom"/>
          </w:tcPr>
          <w:p w14:paraId="6B04BA4B">
            <w:pPr>
              <w:rPr>
                <w:rFonts w:hint="default" w:ascii="Calibri" w:hAnsi="Calibri" w:cs="Calibri"/>
                <w:i w:val="0"/>
                <w:iCs w:val="0"/>
                <w:color w:val="000000"/>
                <w:sz w:val="24"/>
                <w:szCs w:val="24"/>
                <w:u w:val="none"/>
              </w:rPr>
            </w:pPr>
          </w:p>
        </w:tc>
      </w:tr>
      <w:tr w14:paraId="0D532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0" w:type="auto"/>
            <w:tcBorders>
              <w:top w:val="nil"/>
              <w:left w:val="nil"/>
              <w:bottom w:val="nil"/>
              <w:right w:val="nil"/>
            </w:tcBorders>
            <w:shd w:val="clear" w:color="auto" w:fill="auto"/>
            <w:noWrap/>
            <w:vAlign w:val="bottom"/>
          </w:tcPr>
          <w:p w14:paraId="4C1092DB">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108D0976">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0C3D6D5A">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17F6F8BF">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69D76D37">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2F86954B">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30F05B94">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1D31EC60">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753B9992">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0B38FAAB">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3F67B3DA">
            <w:pPr>
              <w:rPr>
                <w:rFonts w:hint="default" w:ascii="Calibri" w:hAnsi="Calibri" w:cs="Calibri"/>
                <w:i w:val="0"/>
                <w:iCs w:val="0"/>
                <w:color w:val="000000"/>
                <w:sz w:val="24"/>
                <w:szCs w:val="24"/>
                <w:u w:val="none"/>
              </w:rPr>
            </w:pPr>
          </w:p>
        </w:tc>
        <w:tc>
          <w:tcPr>
            <w:tcW w:w="0" w:type="auto"/>
            <w:tcBorders>
              <w:top w:val="nil"/>
              <w:left w:val="nil"/>
              <w:bottom w:val="nil"/>
              <w:right w:val="single" w:color="000000" w:sz="8" w:space="0"/>
            </w:tcBorders>
            <w:shd w:val="clear" w:color="auto" w:fill="auto"/>
            <w:noWrap/>
            <w:vAlign w:val="bottom"/>
          </w:tcPr>
          <w:p w14:paraId="07841523">
            <w:pPr>
              <w:rPr>
                <w:rFonts w:hint="default" w:ascii="Calibri" w:hAnsi="Calibri" w:cs="Calibri"/>
                <w:i w:val="0"/>
                <w:iCs w:val="0"/>
                <w:color w:val="000000"/>
                <w:sz w:val="24"/>
                <w:szCs w:val="24"/>
                <w:u w:val="none"/>
              </w:rPr>
            </w:pPr>
          </w:p>
        </w:tc>
      </w:tr>
    </w:tbl>
    <w:p w14:paraId="310BD0C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5" w:beforeAutospacing="0" w:after="225" w:afterAutospacing="0"/>
        <w:ind w:leftChars="0" w:right="0" w:rightChars="0"/>
        <w:jc w:val="both"/>
        <w:rPr>
          <w:rFonts w:hint="default" w:ascii="Arial" w:hAnsi="Arial" w:eastAsia="Arial" w:cs="Arial"/>
          <w:i w:val="0"/>
          <w:iCs w:val="0"/>
          <w:caps w:val="0"/>
          <w:color w:val="000000"/>
          <w:spacing w:val="0"/>
          <w:kern w:val="0"/>
          <w:sz w:val="22"/>
          <w:szCs w:val="22"/>
          <w:shd w:val="clear" w:fill="FFFFFF"/>
          <w:lang w:val="ru-RU" w:eastAsia="zh-CN" w:bidi="ar"/>
        </w:rPr>
      </w:pPr>
    </w:p>
    <w:p w14:paraId="7C6ADE7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5" w:beforeAutospacing="0" w:after="225" w:afterAutospacing="0"/>
        <w:ind w:leftChars="0" w:right="0" w:rightChars="0"/>
        <w:jc w:val="both"/>
        <w:rPr>
          <w:rFonts w:hint="default" w:ascii="Arial" w:hAnsi="Arial" w:eastAsia="Arial" w:cs="Arial"/>
          <w:i w:val="0"/>
          <w:iCs w:val="0"/>
          <w:caps w:val="0"/>
          <w:color w:val="000000"/>
          <w:spacing w:val="0"/>
          <w:kern w:val="0"/>
          <w:sz w:val="22"/>
          <w:szCs w:val="22"/>
          <w:shd w:val="clear" w:fill="FFFFFF"/>
          <w:lang w:val="en-US" w:eastAsia="zh-CN" w:bidi="ar"/>
        </w:rPr>
      </w:pP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t xml:space="preserve">После проведения занятий средний уровень объема внимания отмечен у </w:t>
      </w:r>
      <w:r>
        <w:rPr>
          <w:rFonts w:hint="default" w:ascii="Arial" w:hAnsi="Arial" w:eastAsia="Arial" w:cs="Arial"/>
          <w:i w:val="0"/>
          <w:iCs w:val="0"/>
          <w:caps w:val="0"/>
          <w:color w:val="000000"/>
          <w:spacing w:val="0"/>
          <w:kern w:val="0"/>
          <w:sz w:val="22"/>
          <w:szCs w:val="22"/>
          <w:shd w:val="clear" w:fill="FFFFFF"/>
          <w:lang w:val="ru-RU" w:eastAsia="zh-CN" w:bidi="ar"/>
        </w:rPr>
        <w:t>4 детей</w:t>
      </w:r>
      <w:r>
        <w:rPr>
          <w:rFonts w:hint="default" w:ascii="Arial" w:hAnsi="Arial" w:eastAsia="Arial" w:cs="Arial"/>
          <w:i w:val="0"/>
          <w:iCs w:val="0"/>
          <w:caps w:val="0"/>
          <w:color w:val="000000"/>
          <w:spacing w:val="0"/>
          <w:kern w:val="0"/>
          <w:sz w:val="22"/>
          <w:szCs w:val="22"/>
          <w:shd w:val="clear" w:fill="FFFFFF"/>
          <w:lang w:val="en-US" w:eastAsia="zh-CN" w:bidi="ar"/>
        </w:rPr>
        <w:t xml:space="preserve"> , </w:t>
      </w:r>
      <w:r>
        <w:rPr>
          <w:rFonts w:hint="default" w:ascii="Arial" w:hAnsi="Arial" w:eastAsia="Arial" w:cs="Arial"/>
          <w:i w:val="0"/>
          <w:iCs w:val="0"/>
          <w:caps w:val="0"/>
          <w:color w:val="000000"/>
          <w:spacing w:val="0"/>
          <w:kern w:val="0"/>
          <w:sz w:val="22"/>
          <w:szCs w:val="22"/>
          <w:shd w:val="clear" w:fill="FFFFFF"/>
          <w:lang w:val="ru-RU" w:eastAsia="zh-CN" w:bidi="ar"/>
        </w:rPr>
        <w:t>между средним и низким показателем -у одного ребенка</w:t>
      </w:r>
      <w:r>
        <w:rPr>
          <w:rFonts w:hint="default" w:ascii="Arial" w:hAnsi="Arial" w:eastAsia="Arial" w:cs="Arial"/>
          <w:i w:val="0"/>
          <w:iCs w:val="0"/>
          <w:caps w:val="0"/>
          <w:color w:val="000000"/>
          <w:spacing w:val="0"/>
          <w:kern w:val="0"/>
          <w:sz w:val="22"/>
          <w:szCs w:val="22"/>
          <w:shd w:val="clear" w:fill="FFFFFF"/>
          <w:lang w:val="en-US" w:eastAsia="zh-CN" w:bidi="ar"/>
        </w:rPr>
        <w:t xml:space="preserve">,  низкий уровень объема внимания – </w:t>
      </w:r>
      <w:r>
        <w:rPr>
          <w:rFonts w:hint="default" w:ascii="Arial" w:hAnsi="Arial" w:eastAsia="Arial" w:cs="Arial"/>
          <w:i w:val="0"/>
          <w:iCs w:val="0"/>
          <w:caps w:val="0"/>
          <w:color w:val="000000"/>
          <w:spacing w:val="0"/>
          <w:kern w:val="0"/>
          <w:sz w:val="22"/>
          <w:szCs w:val="22"/>
          <w:shd w:val="clear" w:fill="FFFFFF"/>
          <w:lang w:val="ru-RU" w:eastAsia="zh-CN" w:bidi="ar"/>
        </w:rPr>
        <w:t>у одного ребенка</w:t>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t xml:space="preserve">Занятия по развитию устойчивости произвольного внимания позволили выявить незначительную, но положительную динамику. </w:t>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t>Положительным этапом работы стало повышение уровня переключаемости, устойчивости и объема внимания, что подтверждает эффективность выбранных игр и заданий.</w:t>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t>Таким образом, </w:t>
      </w:r>
      <w:r>
        <w:rPr>
          <w:rFonts w:hint="default" w:ascii="Arial" w:hAnsi="Arial" w:eastAsia="Arial" w:cs="Arial"/>
          <w:i/>
          <w:iCs/>
          <w:caps w:val="0"/>
          <w:color w:val="000000"/>
          <w:spacing w:val="0"/>
          <w:kern w:val="0"/>
          <w:sz w:val="22"/>
          <w:szCs w:val="22"/>
          <w:shd w:val="clear" w:fill="FFFFFF"/>
          <w:lang w:val="en-US" w:eastAsia="zh-CN" w:bidi="ar"/>
        </w:rPr>
        <w:t>произвольное внимание у детей старшего дошкольного возраста с ОВЗ характеризуется рядом специфических особенностей</w:t>
      </w:r>
      <w:r>
        <w:rPr>
          <w:rFonts w:hint="default" w:ascii="Arial" w:hAnsi="Arial" w:eastAsia="Arial" w:cs="Arial"/>
          <w:i w:val="0"/>
          <w:iCs w:val="0"/>
          <w:caps w:val="0"/>
          <w:color w:val="000000"/>
          <w:spacing w:val="0"/>
          <w:kern w:val="0"/>
          <w:sz w:val="22"/>
          <w:szCs w:val="22"/>
          <w:shd w:val="clear" w:fill="FFFFFF"/>
          <w:lang w:val="en-US" w:eastAsia="zh-CN" w:bidi="ar"/>
        </w:rPr>
        <w:t xml:space="preserve">. Но его можно развивать с помощью специально подобранных игр и упражнений, включенных в образовательно-воспитательную работу коррекционного образовательного учреждения, если соблюдать </w:t>
      </w:r>
    </w:p>
    <w:p w14:paraId="3916D23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5" w:beforeAutospacing="0" w:after="225" w:afterAutospacing="0"/>
        <w:ind w:leftChars="0" w:right="0" w:rightChars="0"/>
        <w:jc w:val="both"/>
        <w:rPr>
          <w:rFonts w:hint="default" w:ascii="Arial" w:hAnsi="Arial" w:eastAsia="Arial" w:cs="Arial"/>
          <w:i w:val="0"/>
          <w:iCs w:val="0"/>
          <w:caps w:val="0"/>
          <w:color w:val="000000"/>
          <w:spacing w:val="0"/>
          <w:kern w:val="0"/>
          <w:sz w:val="22"/>
          <w:szCs w:val="22"/>
          <w:shd w:val="clear" w:fill="FFFFFF"/>
          <w:lang w:val="en-US" w:eastAsia="zh-CN" w:bidi="ar"/>
        </w:rPr>
      </w:pPr>
    </w:p>
    <w:p w14:paraId="1A7EEC7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5" w:beforeAutospacing="0" w:after="225" w:afterAutospacing="0"/>
        <w:ind w:leftChars="0" w:right="0" w:rightChars="0"/>
        <w:jc w:val="both"/>
        <w:rPr>
          <w:rFonts w:hint="default" w:ascii="Arial" w:hAnsi="Arial" w:eastAsia="Arial" w:cs="Arial"/>
          <w:i w:val="0"/>
          <w:iCs w:val="0"/>
          <w:caps w:val="0"/>
          <w:color w:val="000000"/>
          <w:spacing w:val="0"/>
          <w:kern w:val="0"/>
          <w:sz w:val="22"/>
          <w:szCs w:val="22"/>
          <w:shd w:val="clear" w:fill="FFFFFF"/>
          <w:lang w:val="en-US" w:eastAsia="zh-CN" w:bidi="ar"/>
        </w:rPr>
      </w:pPr>
    </w:p>
    <w:p w14:paraId="2265F46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5" w:beforeAutospacing="0" w:after="225" w:afterAutospacing="0"/>
        <w:ind w:leftChars="0" w:right="0" w:rightChars="0"/>
        <w:jc w:val="both"/>
      </w:pPr>
      <w:r>
        <w:rPr>
          <w:rFonts w:hint="default" w:ascii="Arial" w:hAnsi="Arial" w:eastAsia="Arial" w:cs="Arial"/>
          <w:i w:val="0"/>
          <w:iCs w:val="0"/>
          <w:caps w:val="0"/>
          <w:color w:val="000000"/>
          <w:spacing w:val="0"/>
          <w:kern w:val="0"/>
          <w:sz w:val="22"/>
          <w:szCs w:val="22"/>
          <w:shd w:val="clear" w:fill="FFFFFF"/>
          <w:lang w:val="en-US" w:eastAsia="zh-CN" w:bidi="ar"/>
        </w:rPr>
        <w:t>следующие условия:</w:t>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t>- создание специально подобранной системы игр и упражнений; - осуществление целенаправленной работы по развитию произвольного внимания на протяжении всего дошкольного периода;</w:t>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t>- отчетливое понимание ребенком задачи выполняемой деятельности;</w:t>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t>- создание благоприятных условий для деятельности, т.е. исключение отрицательно действующих посторонних раздражителей;</w:t>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t>- последовательность и систематичность требований взрослого;</w:t>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t>- учет индивидуальных и возрастных особенностей внимания ребенка;</w:t>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t>- совместная деятельность дефектолога, воспитателя, музыкального работника, руководителя по физической культуре, родителей по развитию произвольного внимания;</w:t>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t>- система игровых занятий должна включаться во все виды деятельности детей.</w:t>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t>Использование разработанной системы занятий по развитию произвольного внимания детей с отклонениями в развитии позволяет повысить уровень развития внимания, что обеспечивает возможность формирования таких личностных качеств, как целенаправленность, самостоятельность, дисциплинированность, настойчивость и др. необходимые для обучения в школе, чувства ответственности за выполняемую работу, мотивации успешного выполнения деятельности, развитие интереса, четкой организации выполняемой деятельности.</w:t>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Style w:val="9"/>
          <w:rFonts w:hint="default" w:ascii="Arial" w:hAnsi="Arial" w:eastAsia="Arial" w:cs="Arial"/>
          <w:i w:val="0"/>
          <w:iCs w:val="0"/>
          <w:caps w:val="0"/>
          <w:color w:val="000000"/>
          <w:spacing w:val="0"/>
          <w:kern w:val="0"/>
          <w:sz w:val="22"/>
          <w:szCs w:val="22"/>
          <w:shd w:val="clear" w:fill="FFFFFF"/>
          <w:lang w:val="en-US" w:eastAsia="zh-CN" w:bidi="ar"/>
        </w:rPr>
        <w:t>Литература</w:t>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t>1. Венгер Л., Мухина В. Развиие внимания, памяти и воображения в дошкольном возрасте // Дошкольное воспитание. Ярославль, 1996.</w:t>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t>2. Выготский Л. С. Игра и ее роль в психологии развития ребенка // Вопросы психологии, 1966, № 6.</w:t>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t>3. Дмитриева В. «Развитие интеллекта ребёнка в раннем возрасте» (Задания и упражнения на развитие внимания, моторики, памяти, мышления, речи). Санкт-Петербург, «КОРОНА-принт» 2003 г</w:t>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t>4. Дьяченко О. М., Лаврентьева Г. В. Психическое развитие дошкольников. – М.: Педагогика, 1984. – 128с.</w:t>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t>5. Запорожец А. В., Маркова Т. А. Игра и ее роль в развитии ребенка дошкольного возраста. – М., 1978.</w:t>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t>6. Зверева Г.И. О воспитании внимания //дошкольное воспитание. 1960. №12.</w:t>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t>7. Истомина З.М. Развитие произвольного запоминания у дошкольников // Хрестоматия по возрастной и педагогической психологии. -- Ч. II.-- М., 1981.</w:t>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t>8. Катаева А.А. Стребелева Е.А. Д/и в обучении дошкольников с отклонениями в развитии. Владос 2001</w:t>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t>9. Катаева Л.И. Изучение познавательных процессов детей дошкольного возраста. М.,1994.</w:t>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t>10. Осипова А.А., . Малашинская Л.И «Диагностика и коррекция внимания» (Программа для детей 5-9 лет). Москва, «Сфера», 2004г.</w:t>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t>11. Севостьянова Е.О. Хочу все знать! Развитие интеллекта детей 5-7 лет: Индивидуальные занятия, игры, упражнения. – М.: ТЦ Сфера, 2006. – 80с.</w:t>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t>12. Урунтаева Г.А. Дошкольная психология: Учебное пособие для учащихся средних педагогических учебных заведений.- М.: Издательский центр «Академия», 1996.-336с.</w:t>
      </w:r>
      <w:r>
        <w:rPr>
          <w:rFonts w:hint="default" w:ascii="Arial" w:hAnsi="Arial" w:eastAsia="Arial" w:cs="Arial"/>
          <w:i w:val="0"/>
          <w:iCs w:val="0"/>
          <w:caps w:val="0"/>
          <w:color w:val="000000"/>
          <w:spacing w:val="0"/>
          <w:kern w:val="0"/>
          <w:sz w:val="22"/>
          <w:szCs w:val="22"/>
          <w:shd w:val="clear" w:fill="FFFFFF"/>
          <w:lang w:val="en-US" w:eastAsia="zh-CN" w:bidi="ar"/>
        </w:rPr>
        <w:br w:type="textWrapping"/>
      </w:r>
      <w:r>
        <w:rPr>
          <w:rFonts w:hint="default" w:ascii="Arial" w:hAnsi="Arial" w:eastAsia="Arial" w:cs="Arial"/>
          <w:i w:val="0"/>
          <w:iCs w:val="0"/>
          <w:caps w:val="0"/>
          <w:color w:val="000000"/>
          <w:spacing w:val="0"/>
          <w:kern w:val="0"/>
          <w:sz w:val="22"/>
          <w:szCs w:val="22"/>
          <w:shd w:val="clear" w:fill="FFFFFF"/>
          <w:lang w:val="en-US" w:eastAsia="zh-CN" w:bidi="ar"/>
        </w:rPr>
        <w:t>13. Чуприкова Н.И.«Умственное развитие и обучение» (Психологические основы развивающего обучения)</w:t>
      </w:r>
    </w:p>
    <w:p w14:paraId="539298A2">
      <w:pPr>
        <w:rPr>
          <w:rFonts w:ascii="Open Sans" w:hAnsi="Open Sans" w:eastAsia="Times New Roman" w:cs="Open Sans"/>
          <w:b/>
          <w:bCs/>
          <w:color w:val="181818"/>
          <w:sz w:val="28"/>
          <w:szCs w:val="28"/>
          <w:lang w:eastAsia="ru-RU"/>
        </w:rPr>
      </w:pPr>
    </w:p>
    <w:p w14:paraId="2DF7DD37">
      <w:pPr>
        <w:rPr>
          <w:rFonts w:ascii="Open Sans" w:hAnsi="Open Sans" w:eastAsia="Times New Roman" w:cs="Open Sans"/>
          <w:b/>
          <w:bCs/>
          <w:color w:val="181818"/>
          <w:sz w:val="28"/>
          <w:szCs w:val="28"/>
          <w:lang w:eastAsia="ru-RU"/>
        </w:rPr>
      </w:pPr>
    </w:p>
    <w:p w14:paraId="3A934A26">
      <w:pPr>
        <w:rPr>
          <w:rFonts w:ascii="Open Sans" w:hAnsi="Open Sans" w:eastAsia="Times New Roman" w:cs="Open Sans"/>
          <w:b/>
          <w:bCs/>
          <w:color w:val="181818"/>
          <w:sz w:val="28"/>
          <w:szCs w:val="28"/>
          <w:lang w:eastAsia="ru-RU"/>
        </w:rPr>
      </w:pPr>
    </w:p>
    <w:p w14:paraId="195B32B5">
      <w:pPr>
        <w:rPr>
          <w:rFonts w:ascii="Open Sans" w:hAnsi="Open Sans" w:eastAsia="Times New Roman" w:cs="Open Sans"/>
          <w:b/>
          <w:bCs/>
          <w:color w:val="181818"/>
          <w:sz w:val="28"/>
          <w:szCs w:val="28"/>
          <w:lang w:eastAsia="ru-RU"/>
        </w:rPr>
      </w:pPr>
    </w:p>
    <w:p w14:paraId="38B03D2E">
      <w:pPr>
        <w:rPr>
          <w:rFonts w:ascii="Open Sans" w:hAnsi="Open Sans" w:eastAsia="Times New Roman" w:cs="Open Sans"/>
          <w:b/>
          <w:bCs/>
          <w:color w:val="181818"/>
          <w:sz w:val="28"/>
          <w:szCs w:val="28"/>
          <w:lang w:eastAsia="ru-RU"/>
        </w:rPr>
      </w:pPr>
    </w:p>
    <w:p w14:paraId="636E4599">
      <w:pPr>
        <w:rPr>
          <w:rFonts w:ascii="Open Sans" w:hAnsi="Open Sans" w:eastAsia="Times New Roman" w:cs="Open Sans"/>
          <w:b/>
          <w:bCs/>
          <w:color w:val="181818"/>
          <w:sz w:val="28"/>
          <w:szCs w:val="28"/>
          <w:lang w:eastAsia="ru-RU"/>
        </w:rPr>
      </w:pPr>
    </w:p>
    <w:p w14:paraId="73743B53">
      <w:pPr>
        <w:rPr>
          <w:rFonts w:ascii="Open Sans" w:hAnsi="Open Sans" w:eastAsia="Times New Roman" w:cs="Open Sans"/>
          <w:b/>
          <w:bCs/>
          <w:color w:val="181818"/>
          <w:sz w:val="28"/>
          <w:szCs w:val="28"/>
          <w:lang w:eastAsia="ru-RU"/>
        </w:rPr>
      </w:pPr>
    </w:p>
    <w:p w14:paraId="62904A5E"/>
    <w:p w14:paraId="62F1E7AD"/>
    <w:sectPr>
      <w:pgSz w:w="11906" w:h="16838"/>
      <w:pgMar w:top="993"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rebuchet MS">
    <w:panose1 w:val="020B0603020202020204"/>
    <w:charset w:val="00"/>
    <w:family w:val="auto"/>
    <w:pitch w:val="default"/>
    <w:sig w:usb0="00000687" w:usb1="00000000" w:usb2="00000000" w:usb3="00000000" w:csb0="2000009F" w:csb1="00000000"/>
  </w:font>
  <w:font w:name="Helvetica">
    <w:altName w:val="Arial"/>
    <w:panose1 w:val="00000000000000000000"/>
    <w:charset w:val="00"/>
    <w:family w:val="auto"/>
    <w:pitch w:val="default"/>
    <w:sig w:usb0="00000000" w:usb1="00000000" w:usb2="00000000" w:usb3="00000000" w:csb0="00000000" w:csb1="00000000"/>
  </w:font>
  <w:font w:name="Open Sans">
    <w:altName w:val="Times New Roman"/>
    <w:panose1 w:val="00000000000000000000"/>
    <w:charset w:val="00"/>
    <w:family w:val="swiss"/>
    <w:pitch w:val="default"/>
    <w:sig w:usb0="00000000" w:usb1="00000000"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845A65"/>
    <w:multiLevelType w:val="singleLevel"/>
    <w:tmpl w:val="DD845A65"/>
    <w:lvl w:ilvl="0" w:tentative="0">
      <w:start w:val="2"/>
      <w:numFmt w:val="decimal"/>
      <w:suff w:val="nothing"/>
      <w:lvlText w:val="%1-"/>
      <w:lvlJc w:val="left"/>
    </w:lvl>
  </w:abstractNum>
  <w:abstractNum w:abstractNumId="1">
    <w:nsid w:val="4BDF5184"/>
    <w:multiLevelType w:val="singleLevel"/>
    <w:tmpl w:val="4BDF5184"/>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doNotDisplayPageBoundaries w:val="1"/>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840"/>
    <w:rsid w:val="00061B7D"/>
    <w:rsid w:val="00084EB6"/>
    <w:rsid w:val="000A54B4"/>
    <w:rsid w:val="000F697E"/>
    <w:rsid w:val="00103906"/>
    <w:rsid w:val="001C237E"/>
    <w:rsid w:val="00240E18"/>
    <w:rsid w:val="00252F30"/>
    <w:rsid w:val="002A2DA2"/>
    <w:rsid w:val="002A6202"/>
    <w:rsid w:val="002D49D8"/>
    <w:rsid w:val="002E564F"/>
    <w:rsid w:val="002F70CB"/>
    <w:rsid w:val="00353C79"/>
    <w:rsid w:val="003B3DFC"/>
    <w:rsid w:val="00465163"/>
    <w:rsid w:val="004E5CF7"/>
    <w:rsid w:val="004F32B9"/>
    <w:rsid w:val="005401C9"/>
    <w:rsid w:val="00556BD9"/>
    <w:rsid w:val="005B296A"/>
    <w:rsid w:val="00643199"/>
    <w:rsid w:val="006553F1"/>
    <w:rsid w:val="006D6C39"/>
    <w:rsid w:val="0071352A"/>
    <w:rsid w:val="0077510A"/>
    <w:rsid w:val="00814244"/>
    <w:rsid w:val="008A6D86"/>
    <w:rsid w:val="008C5706"/>
    <w:rsid w:val="008D42B1"/>
    <w:rsid w:val="009037E4"/>
    <w:rsid w:val="00946E95"/>
    <w:rsid w:val="009534F1"/>
    <w:rsid w:val="009B2BA1"/>
    <w:rsid w:val="00A44840"/>
    <w:rsid w:val="00A54B56"/>
    <w:rsid w:val="00A93205"/>
    <w:rsid w:val="00A93316"/>
    <w:rsid w:val="00AB6245"/>
    <w:rsid w:val="00B41C3F"/>
    <w:rsid w:val="00B462DF"/>
    <w:rsid w:val="00B87CC1"/>
    <w:rsid w:val="00B919CA"/>
    <w:rsid w:val="00C45D16"/>
    <w:rsid w:val="00C473D7"/>
    <w:rsid w:val="00C875FB"/>
    <w:rsid w:val="00CB7094"/>
    <w:rsid w:val="00CD3879"/>
    <w:rsid w:val="00DB0B83"/>
    <w:rsid w:val="00DF03AF"/>
    <w:rsid w:val="00DF07ED"/>
    <w:rsid w:val="00E078D4"/>
    <w:rsid w:val="00EB026F"/>
    <w:rsid w:val="00F500FC"/>
    <w:rsid w:val="00F71606"/>
    <w:rsid w:val="00F76414"/>
    <w:rsid w:val="00F869C0"/>
    <w:rsid w:val="00F96357"/>
    <w:rsid w:val="08DE1857"/>
    <w:rsid w:val="17561C04"/>
    <w:rsid w:val="22B3283C"/>
    <w:rsid w:val="28E11C78"/>
    <w:rsid w:val="37C63B0B"/>
    <w:rsid w:val="4417025E"/>
    <w:rsid w:val="4E081435"/>
    <w:rsid w:val="518F7F5C"/>
    <w:rsid w:val="745119EA"/>
    <w:rsid w:val="76FF190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basedOn w:val="1"/>
    <w:link w:val="13"/>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ru-RU"/>
    </w:rPr>
  </w:style>
  <w:style w:type="paragraph" w:styleId="3">
    <w:name w:val="heading 3"/>
    <w:basedOn w:val="1"/>
    <w:link w:val="14"/>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lang w:eastAsia="ru-RU"/>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FollowedHyperlink"/>
    <w:basedOn w:val="4"/>
    <w:semiHidden/>
    <w:unhideWhenUsed/>
    <w:qFormat/>
    <w:uiPriority w:val="99"/>
    <w:rPr>
      <w:color w:val="800080"/>
      <w:u w:val="single"/>
    </w:rPr>
  </w:style>
  <w:style w:type="character" w:styleId="7">
    <w:name w:val="Emphasis"/>
    <w:basedOn w:val="4"/>
    <w:qFormat/>
    <w:uiPriority w:val="20"/>
    <w:rPr>
      <w:i/>
      <w:iCs/>
    </w:rPr>
  </w:style>
  <w:style w:type="character" w:styleId="8">
    <w:name w:val="Hyperlink"/>
    <w:basedOn w:val="4"/>
    <w:unhideWhenUsed/>
    <w:qFormat/>
    <w:uiPriority w:val="99"/>
    <w:rPr>
      <w:color w:val="0563C1" w:themeColor="hyperlink"/>
      <w:u w:val="single"/>
      <w14:textFill>
        <w14:solidFill>
          <w14:schemeClr w14:val="hlink"/>
        </w14:solidFill>
      </w14:textFill>
    </w:rPr>
  </w:style>
  <w:style w:type="character" w:styleId="9">
    <w:name w:val="Strong"/>
    <w:basedOn w:val="4"/>
    <w:qFormat/>
    <w:uiPriority w:val="22"/>
    <w:rPr>
      <w:b/>
      <w:bCs/>
    </w:rPr>
  </w:style>
  <w:style w:type="paragraph" w:styleId="10">
    <w:name w:val="Body Text"/>
    <w:basedOn w:val="1"/>
    <w:link w:val="40"/>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1">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12">
    <w:name w:val="Unresolved Mention"/>
    <w:basedOn w:val="4"/>
    <w:semiHidden/>
    <w:unhideWhenUsed/>
    <w:qFormat/>
    <w:uiPriority w:val="99"/>
    <w:rPr>
      <w:color w:val="605E5C"/>
      <w:shd w:val="clear" w:color="auto" w:fill="E1DFDD"/>
    </w:rPr>
  </w:style>
  <w:style w:type="character" w:customStyle="1" w:styleId="13">
    <w:name w:val="Заголовок 1 Знак"/>
    <w:basedOn w:val="4"/>
    <w:link w:val="2"/>
    <w:qFormat/>
    <w:uiPriority w:val="9"/>
    <w:rPr>
      <w:rFonts w:ascii="Times New Roman" w:hAnsi="Times New Roman" w:eastAsia="Times New Roman" w:cs="Times New Roman"/>
      <w:b/>
      <w:bCs/>
      <w:kern w:val="36"/>
      <w:sz w:val="48"/>
      <w:szCs w:val="48"/>
      <w:lang w:eastAsia="ru-RU"/>
    </w:rPr>
  </w:style>
  <w:style w:type="character" w:customStyle="1" w:styleId="14">
    <w:name w:val="Заголовок 3 Знак"/>
    <w:basedOn w:val="4"/>
    <w:link w:val="3"/>
    <w:qFormat/>
    <w:uiPriority w:val="9"/>
    <w:rPr>
      <w:rFonts w:ascii="Times New Roman" w:hAnsi="Times New Roman" w:eastAsia="Times New Roman" w:cs="Times New Roman"/>
      <w:b/>
      <w:bCs/>
      <w:sz w:val="27"/>
      <w:szCs w:val="27"/>
      <w:lang w:eastAsia="ru-RU"/>
    </w:rPr>
  </w:style>
  <w:style w:type="paragraph" w:customStyle="1" w:styleId="15">
    <w:name w:val="msonormal"/>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16">
    <w:name w:val="ecologiarossii-xs__text"/>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17">
    <w:name w:val="ecologiarossii-xs__subtitle"/>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18">
    <w:name w:val="ecologiarossii-xs__award"/>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19">
    <w:name w:val="ecologiarossii-xs__btn"/>
    <w:basedOn w:val="4"/>
    <w:qFormat/>
    <w:uiPriority w:val="0"/>
  </w:style>
  <w:style w:type="paragraph" w:customStyle="1" w:styleId="20">
    <w:name w:val="academy-banner__text"/>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21">
    <w:name w:val="academy-banner__button"/>
    <w:basedOn w:val="4"/>
    <w:qFormat/>
    <w:uiPriority w:val="0"/>
  </w:style>
  <w:style w:type="character" w:customStyle="1" w:styleId="22">
    <w:name w:val="menu-login__entry"/>
    <w:basedOn w:val="4"/>
    <w:qFormat/>
    <w:uiPriority w:val="0"/>
  </w:style>
  <w:style w:type="paragraph" w:customStyle="1" w:styleId="23">
    <w:name w:val="HTML Top of Form"/>
    <w:basedOn w:val="1"/>
    <w:next w:val="1"/>
    <w:link w:val="24"/>
    <w:semiHidden/>
    <w:unhideWhenUsed/>
    <w:qFormat/>
    <w:uiPriority w:val="99"/>
    <w:pPr>
      <w:pBdr>
        <w:bottom w:val="single" w:color="auto" w:sz="6" w:space="1"/>
      </w:pBdr>
      <w:spacing w:after="0" w:line="240" w:lineRule="auto"/>
      <w:jc w:val="center"/>
    </w:pPr>
    <w:rPr>
      <w:rFonts w:ascii="Arial" w:hAnsi="Arial" w:eastAsia="Times New Roman" w:cs="Arial"/>
      <w:vanish/>
      <w:sz w:val="16"/>
      <w:szCs w:val="16"/>
      <w:lang w:eastAsia="ru-RU"/>
    </w:rPr>
  </w:style>
  <w:style w:type="character" w:customStyle="1" w:styleId="24">
    <w:name w:val="z-Начало формы Знак"/>
    <w:basedOn w:val="4"/>
    <w:link w:val="23"/>
    <w:semiHidden/>
    <w:qFormat/>
    <w:uiPriority w:val="99"/>
    <w:rPr>
      <w:rFonts w:ascii="Arial" w:hAnsi="Arial" w:eastAsia="Times New Roman" w:cs="Arial"/>
      <w:vanish/>
      <w:sz w:val="16"/>
      <w:szCs w:val="16"/>
      <w:lang w:eastAsia="ru-RU"/>
    </w:rPr>
  </w:style>
  <w:style w:type="character" w:customStyle="1" w:styleId="25">
    <w:name w:val="menu-login__eye"/>
    <w:basedOn w:val="4"/>
    <w:qFormat/>
    <w:uiPriority w:val="0"/>
  </w:style>
  <w:style w:type="paragraph" w:customStyle="1" w:styleId="26">
    <w:name w:val="HTML Bottom of Form"/>
    <w:basedOn w:val="1"/>
    <w:next w:val="1"/>
    <w:link w:val="27"/>
    <w:semiHidden/>
    <w:unhideWhenUsed/>
    <w:qFormat/>
    <w:uiPriority w:val="99"/>
    <w:pPr>
      <w:pBdr>
        <w:top w:val="single" w:color="auto" w:sz="6" w:space="1"/>
      </w:pBdr>
      <w:spacing w:after="0" w:line="240" w:lineRule="auto"/>
      <w:jc w:val="center"/>
    </w:pPr>
    <w:rPr>
      <w:rFonts w:ascii="Arial" w:hAnsi="Arial" w:eastAsia="Times New Roman" w:cs="Arial"/>
      <w:vanish/>
      <w:sz w:val="16"/>
      <w:szCs w:val="16"/>
      <w:lang w:eastAsia="ru-RU"/>
    </w:rPr>
  </w:style>
  <w:style w:type="character" w:customStyle="1" w:styleId="27">
    <w:name w:val="z-Конец формы Знак"/>
    <w:basedOn w:val="4"/>
    <w:link w:val="26"/>
    <w:semiHidden/>
    <w:qFormat/>
    <w:uiPriority w:val="99"/>
    <w:rPr>
      <w:rFonts w:ascii="Arial" w:hAnsi="Arial" w:eastAsia="Times New Roman" w:cs="Arial"/>
      <w:vanish/>
      <w:sz w:val="16"/>
      <w:szCs w:val="16"/>
      <w:lang w:eastAsia="ru-RU"/>
    </w:rPr>
  </w:style>
  <w:style w:type="paragraph" w:customStyle="1" w:styleId="28">
    <w:name w:val="menu-login__question"/>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29">
    <w:name w:val="menu-login__item"/>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30">
    <w:name w:val="bat__item"/>
    <w:basedOn w:val="4"/>
    <w:qFormat/>
    <w:uiPriority w:val="0"/>
  </w:style>
  <w:style w:type="character" w:customStyle="1" w:styleId="31">
    <w:name w:val="bat__text"/>
    <w:basedOn w:val="4"/>
    <w:qFormat/>
    <w:uiPriority w:val="0"/>
  </w:style>
  <w:style w:type="character" w:customStyle="1" w:styleId="32">
    <w:name w:val="bat__separator"/>
    <w:basedOn w:val="4"/>
    <w:qFormat/>
    <w:uiPriority w:val="0"/>
  </w:style>
  <w:style w:type="character" w:customStyle="1" w:styleId="33">
    <w:name w:val="bat__position"/>
    <w:basedOn w:val="4"/>
    <w:qFormat/>
    <w:uiPriority w:val="0"/>
  </w:style>
  <w:style w:type="paragraph" w:customStyle="1" w:styleId="34">
    <w:name w:val="worksheet-library-widget__item"/>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35">
    <w:name w:val="gallery__img"/>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36">
    <w:name w:val="worksheet-library-widget__format"/>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37">
    <w:name w:val="worksheet-library-widget-recommended__text"/>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38">
    <w:name w:val="worksheet-library-widget-recommended__count"/>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39">
    <w:name w:val="material__tag"/>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40">
    <w:name w:val="Основной текст Знак"/>
    <w:basedOn w:val="4"/>
    <w:link w:val="10"/>
    <w:semiHidden/>
    <w:qFormat/>
    <w:uiPriority w:val="99"/>
    <w:rPr>
      <w:rFonts w:ascii="Times New Roman" w:hAnsi="Times New Roman" w:eastAsia="Times New Roman" w:cs="Times New Roman"/>
      <w:sz w:val="24"/>
      <w:szCs w:val="24"/>
      <w:lang w:eastAsia="ru-RU"/>
    </w:rPr>
  </w:style>
  <w:style w:type="paragraph" w:styleId="41">
    <w:name w:val="List Paragraph"/>
    <w:basedOn w:val="1"/>
    <w:qFormat/>
    <w:uiPriority w:val="34"/>
    <w:pPr>
      <w:spacing w:before="100" w:beforeAutospacing="1" w:after="100" w:afterAutospacing="1" w:line="240" w:lineRule="auto"/>
    </w:pPr>
    <w:rPr>
      <w:rFonts w:ascii="Times New Roman" w:hAnsi="Times New Roman" w:eastAsia="Times New Roman" w:cs="Times New Roman"/>
      <w:sz w:val="24"/>
      <w:szCs w:val="24"/>
      <w:lang w:eastAsia="ru-RU"/>
    </w:rPr>
  </w:style>
  <w:style w:type="table" w:customStyle="1" w:styleId="42">
    <w:name w:val="Сетка таблицы2"/>
    <w:basedOn w:val="5"/>
    <w:qFormat/>
    <w:uiPriority w:val="59"/>
    <w:pPr>
      <w:widowControl/>
      <w:autoSpaceDE/>
      <w:autoSpaceDN/>
    </w:pPr>
    <w:rPr>
      <w:rFonts w:eastAsia="Times New Roman"/>
      <w:sz w:val="24"/>
      <w:szCs w:val="24"/>
      <w:lang w:val="ru-RU"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5</Characters>
  <Lines>1</Lines>
  <Paragraphs>1</Paragraphs>
  <TotalTime>11</TotalTime>
  <ScaleCrop>false</ScaleCrop>
  <LinksUpToDate>false</LinksUpToDate>
  <CharactersWithSpaces>5</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2021-12-03T23:06:00Z</dcterms:created>
  <dc:creator>Валерия Абрамова</dc:creator>
  <cp:lastModifiedBy>user</cp:lastModifiedBy>
  <cp:lastPrinted>2025-11-18T13:15:00Z</cp:lastPrinted>
  <dcterms:modified xsi:type="dcterms:W3CDTF">2026-03-08T10:33:45Z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C0489FBC424B40AB9531CC5B57CC845D_12</vt:lpwstr>
  </property>
</Properties>
</file>